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08.02.2019 Быковская Светлана Александровна признана несостоятельной (банкротом), в отношении нее введена процедура реализации имущества гражданина, финансовым управляющим утвержден Пронюшкин Дмитрий Юрьевич. Ромейко Дмитрий Игоревич обратился в Арбитражный суд Московской области с заявлением о признании недействительными торгов по продаже имущества должника, проведенных в форме открытого аукциона, повторных торгов по продаже имущества должника в форме открытого аукциона, а также договора купли-продажи недвижимого имущества от 02.03.2020 б/н, заключенного по результатам торгов между должником и обществом с ограниченной ответственностью «КИ ИНВЕСТ», и применении последствий его недействительности. Определением Арбитражного суда Московской области от 24.08.2020 производство по заявлению Ромейко Д.И. прекращено применительно к пункту 1 части 1 статьи 150 Арбитражного процессуального кодекса Российской Федерации. 2 Постановлением Десятого арбитражного апелляционного суда от 09.12.2020 определение суда первой инстанции отменено, обособленный спор направлен на новое рассмотрение. При новом рассмотрении определением Арбитражного суда Московской области от 20.07.2021 в удовлетворении заявления отказано. Постановлением Десятого арбитражного апелляционного суда от 07.10.2021 определение суда первой инстанции оставлено без изменения. Арбитражный суд Московского округа постановлением от 02.03.2022 указанные судебные акты оставил без изменения. Быковская Светлана Александровна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448, 449 Гражданского кодекса Российской Федерации, положениями статей 110, 111, 139 Федерального закона от 26.10.2002 № 127-ФЗ «О несостоятельности (банкротстве)» и исходили из отсутствия оснований для признания недействительными оспариваемых торгов и заключенного по их результатам договора купли-продажи ввиду отсутствия существенных нарушений порядка и процедуры проведения торгов по реализации имущества должника. При этом судами учтено, что условия реализации имущества должника утверждались залоговым кредитором, а также на собрании кредиторов должника, в рамках иного обособленного спора по настоящему делу о банкротстве в удовлетворении заявления кредитора о признании недействительными решений собрания кредиторов по вопросу утверждения Положения о реализации имущества, не обремененного залогом, и его начальной цены продажи отказано, поскольку стоимость имущества была установлена на основании 3 отчета независимого оценщика, который не оспорен лицами, участвующими в деле. Доводы, изложенные в кассационной жалобе, о несогласии со стоимостью реализованного на торгах имущества и о недостоверности отчета оценщика приводились при рассмотрении спора, были рассмотрены судами и им дана надлежащая оценка. Эти доводы,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Быковской Светлане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