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заключенных между должником и обществом с ограниченной ответственностью «ГСИ-Нефтехиммонтаж» дополнительного соглашения от 25.05.2016 № 9 к договору от 27.02.2014 № 560/СП-14-1, дополнительного соглашения от 01.04.2016 № 7 к договору от 22.06.2015 № 666/СП-15, взаимозачетов денежных требований, произведенных между должником и обществом с ограниченной ответственностью «ГСИ-НХМ» на основании актов зачёта взаимных требований: от 14.07.2016 на сумму 50 000 рублей, от 01.08.2016 на сумму 581 207 рублей 99 копеек, от 31.05.2016 на сумму 9 866 644 рублей 98 копеек, от 31.05.2016 на сумму 805 679 рублей 69 копеек, от 21.06.2016 на сумму 215 698 рублей 95 копеек; применении последствий недействительности сделок. Определением Арбитражного суда Самарской области от 22.07.2019, оставленным без изменения постановлением Одиннадцатого арбитражного апелляционного суда от 09.10.2019, заявление удовлетворено. Постановлением Арбитражного суда Поволжского округа от 12.12.2019 вышеуказанные судебные акты отменены, обособленный спор направлен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167 , 702 , 708 , 709 , 720 Гражданского кодекса Российской Федерации, статьями 61.2, 61.3, 61.6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дела, имеющихся в нём доказательств 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«РДС-Самара»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России №16 по Самарской области (подробнее) ФНС России (подробнее) Ответчики: ООО "РДС-Самара" (подробнее) Иные лица: ООО "ГК "Советник" (подробнее) ООО "Сити-центр"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По договору подряда Судебная практика по применению норм ст. 702, 703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