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«Санаторий «Дружба» обратилось в Арбитражный суд города Москвы с заявлением о признании Лиханова Валерия Николаевича несостоятельным (банкротом). Определением Арбитражного суда города Москвы от 06.10.2021 заявление ЗАО «Санаторий «Дружба» признано обоснованным, в отношении должника введена процедура реструктуризации долгов гражданина, требование ЗАО «Санаторий «Дружба» в размере 140 900 000 рублей основного долга, 6 408 732 рублей 33 копеек процентов за пользование займом, 1 068 122 рублей 03 копеек неустойки, 200 000 рублей расходов по уплате государственной пошлины включено в третью очередь реестра требований кредиторов должника. Постановлением Девятого арбитражного апелляционного суда от 13.01.2021 определение суда первой инстанции оставлено без изменения. Арбитражный суд Московского округа постановлением от 14.03.2022 указанные судебные акты оставил без изменения. 2 Лиханов Валерий Николаевич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обоснованным заявление кредитора о признании должника несостоятельным (банкротом) и вводя в отношении должника процедуру реструктуризации долгов гражданина, суды руководствовались положениями статей 213.3, 213.4, 213.6, 213.13, 213.24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установленной вступившим в законную силу судебным актом арбитражного суда задолженности должника перед кредитором, установив признаки неплатежеспособности и (или) недостаточности имущества.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Суды установили надлежащее извещение должника о принятии заявления к производству и возбуждении производства по делу, о времени и месте судебного заседания, а также учли, что должник не 3 лишен был возможности известить суд о невозможности явиться в судебное заседание.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Лиханову Валерию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