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Серегина Александра Александровича удовлетворить. Срок подачи кассационной жалобы на определение Арбитражного суда Калининградской области от 12.08.2021 по делу № А21-14146/2018, постановление Тринадцатого арбитражного апелляционного суда от 11.11.2021 и постановление Арбитражного суда Северо-Западного округа от 03.03.2022 по тому же делу восстановить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