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Малачев Шахбан Абдурахманович обратился в суд с заявлением о взыскании с должника вознаграждения за период проведения процедуры наблюдения, конкурсного производства и расходов за проведение процедуры банкротства должника в общей сумме 927 017 рублей 50 копеек, 60 000 рублей процентов по вознаграждению временного управляющего, 450 035 рублей процентов по вознаграждению конкурсного управляющего, а также в пользу Пахомова Семёна Кирилловича 320 000 рублей расходов на оплату услуг лиц, привлеченных конкурсным управляющим для обеспечения исполнения возложенных на него обязанностей в деле о банкротстве. Определением Арбитражного суда Республики Дагестан от 07.09.2021 заявление удовлетворено частично. С должника в пользу арбитражного управляющего Малачева Ш.А. взыскано 375 000 вознаграждения за период проведения процедуры наблюдения должника, 60 000 рублей процентов по вознаграждению временного управляющего, 420 548 рублей 39 копеек вознаграждения за период проведения процедуры конкурсного производства и 69 339 рублей 91 копейки расходов за проведение процедуры банкротства должника; с должника в пользу Пахомова С.К. взысканы расходы на оплату услуг лиц, привлеченных конкурсным управляющим для обеспечения исполнения возложенных на него обязанностей, в размере 280 000 рублей. В удовлетворении остальной части заявления отказано. Постановлением Шестнадцатого арбитражного апелляционного суда от 25.01.2022, оставленным без изменения постановлением Арбитражного суда Северо-Кавказского округа от 31.03.2022, данное определение в части взыскания вознаграждения за период проведения процедуры конкурсного 2 производства в размере 280 365 рублей 60 копеек отменено, в удовлетворении заявленных требований в указанной части отказано; в остальной части определение суда первой инстанции от 07.09.2021 оставлено без изменения. В кассационной жалобе, поданной в Верховный Суд Российской Федерации, заявитель просит отменить названные судебные акты в части удовлетворения заявленных требований и принять по делу новый судебный акт об отказе в удовлетворении данных требований.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20.3, 20.6, 20.7, 59, 127, 142, 149 Федерального закона от 26.10.2002 № 127-ФЗ «О несостоятельности (банкротстве)», пунктом 7 постановления Пленума Высшего Арбитражного Суда Российской Федерации от 17.12.2009 № 91 «О порядке погашения расходов по делу о банкротстве», применительно к установленным по делу обстоятельствам периодов фактического исполнения Малачевым Ш.А. обязанностей временного и конкурсного управляющего должником, объёма и качества выполнения работы самим Малачевым Ш.А. и привлечённым им специалистом, удовлетворили заявленные требования в части. Выводы судов в обжалуемой заявителем части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«Тоннельспецстрой»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