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«Т Плюс» (далее – Общество) обратилось в Арбитражный суд Республики Коми с иском, уточненным в порядке статьи 49 Арбитражного процессуального кодекса Российской Федерации (далее – АПК РФ), к товариществу собственников недвижимости «Товарищество собственников жилья «Карла Маркса 156» (далее – Товарищество) об обязании предоставить доступ к приборам учета многоквартирного дома (далее – МКД), расположенного по адресу: &lt;...&gt;; и предоставить возможность их подключения к автоматизированным информационно-измерительным системам (далее – АИИС) учета ресурсов и передачи показаний приборов учета. Решением Арбитражного суда Республики Коми от 07.09.2021, оставленным без изменения постановлением Второго арбитражного апелляционного суда от 01.12.2021 и постановлением Арбитражного суда Волго-Вятского округа от 14.03.2022,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истец не доказал наличие нарушений Товариществом подпункта «ж» пункта 18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утвержденных постановлением Правительства Российской Федерации от 14.02.2012 № 124 (далее – Правила № 124), как до подачи иска, так и после. Доступ к ОДПУ по требованию истца предоставлялся неоднократно; ответчик предлагал использовать уже установленный у ОДПУ тепловой энергии модем, то есть другой технический вариант реализации подключения к АИИС истца. Оплату потребленной модемом истца электроэнергии Общество не предусматривает, в связи с чем установка модема повлечет дополнительный расход электроэнергии в составе платы, вносимой на общедомовые нужды.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(теплоснабжающая организация) и Товарищество (потребитель) заключили договор теплоснабжения и поставки горячей воды от 10.10.2016 № 2388, по условиям которого теплоснабжающая организация обязуется подавать потребителю через присоединенную сеть тепловую энергию (мощность) и теплоноситель, в том числе как горячую воду на нужды горячего водоснабжения, а потребитель обязуется принимать и оплачивать поставляемые энергетические ресурсы, а также соблюдать предусмотренный в договоре режим их потребления. Потребитель является исполнителем коммунальных услуг в отношении МКД, указанных в приложении 3 к договору и приобретает тепловую энергию и горячую воду в целях обеспечения предоставления собственникам и пользователям помещений в названных домах коммунальных услуг отопления и горячего водоснабжения (пункт 1.2 договора). Согласно приложению 3 к договору точкой поставки является МКД по адресу: &lt;...&gt;. В соответствии с пунктом 2.3.17 договора потребитель обязуется предоставить теплоснабжающей организации возможность подключения коллективного (общедомового) прибора учета объектов потребителя к АИИС учета энергетических ресурсов и передачи показаний приборов учета. В целях установки АИИС учета ресурсов и передачи показаний приборов учета письмами от 02.09.2020 № 604-204/5646 и от 05.11.2020 № 604-204/6366 Общество обратилось к Товариществу с требованием обеспечить доступ к месту установки узлов учета тепловой энергии. Товарищество доступ к месту установки узлов учета не обеспечило, что подтверждается актами от 08.10.2020 и от 09.11.2020 и послужило основанием для обращения Общества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19 Федерального закона от 27.07.2010 № 190-ФЗ «О теплоснабжении», статьей 13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подпунктом «ж» пункта 18 Правил № 124, пунктами 5 и 9 Правил коммерческого учета тепловой энергии, теплоносителя, утвержденных постановлением Правительства Российской Федерации от 18.11.2013 № 1034, суды удовлетворили требования, исходя из того, что установка на объекте Товарищества дополнительных приборов учета тепловой энергии с возможностью дистанционного снятия показаний с тепловычислителя соответствует требованиям законодательства, требования истца являются исполнимыми: оборудование, прошедшее процедуру соответствия, и схемы его подключения подробно описаны в представленной технической документации.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недвижимости «Товарищество собственников жилья «Карла Маркса 156»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ПАО "Т Плюс" (подробнее) Ответчики: ООО ЦЖР (подробнее) ТСЖ "Карла Маркса 156" (подробнее) Иные лица: Второй Арбитражный апелляционный суд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