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Марий Эл от 02.08.2021, оставленным без изменения постановлением Первого арбитражного апелляционного суда от 04.10.2021 и постановлением Арбитражного суда Волго-Вятского округа от 05.03.2022, исковое заявление удовлетворено. В кассационной жалобе, поданной в Верховный Суд Российской Федерации, министерство, ссылаясь на существенное нарушение норм права, просит отменить судебные акты. 2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09.12.2004 МВД РФ по Республике Марий Эл выдано Ожиганову А.А. удостоверение «Ветеран боевых действий» серии РМ № 659011 и назначены ежемесячные денежные выплаты в соответствии со статьей 23.1 Федерального закона от 12.01.1995 № 5-ФЗ «О ветеранах» (далее - Закон о ветеранах). Решением МВД РФ по Республике Марий Эл от 14.08.2019 выдача Ожиганову А.А. удостоверения «Ветеран боевых действий» признана неправомерной. Установив переплату по ежемесячным денежным выплатам Ожиганову А.А. за период с 01.01.2005 по 31.08.2019 в размере 346 344 рублей 48 копеек, учреждение 12.10.2020 обратилось в МВД РФ по Республике Марий Эл с претензией о необходимости возместить понесенные убытки в виде неосновательно выплаченных денежных средств. Неисполнение претензии послужило основанием для обращения учреждения в арбитражный суд. Исследовав и оценив представленные в материалы дела доказательства, суды первой и апелляционной инстанций, руководствуясь положениями Гражданского кодекса Российской Федерации, Бюджетного кодекса Российской Федерации, Закона о ветеранах, Порядком осуществления ежемесячной денежной выплаты отдельным категориям граждан в Российской Федерации, утвержденным приказом Министерства здравоохранения и социального развития Российской Федерации от 30.11.2004 № 294, Инструкцией о порядке выдачи удостоверений ветерана боевых действий в системе Министерства внутренних дел Российской Федерации, утвержденной приказом Министерства внутренних дел Российской Федерации от 07.05.2004 № 282, пришли к выводу о наличии оснований для взыскания с министерства убытков в заявленной истцом сумме, с чем согласился суд округа. Судебные инстанции исходили из доказанности учреждением наличия причинно-следственной связи между допущенным нарушением и возникшими убытками, отметив, что в результате неправомерных действий МВД РФ по Республике Марий Эл по выдаче Ожиганову А.А. удостоверения ветерана боевых действий учреждению причинены убытки в размере произведенных ежемесячных денежных выплат. Доводы, изложенные в кассационной жалобе и дополнениях к ней,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3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