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Олешко Е.А. обратилась в суд с заявлением об отмене обеспечительных мер, принятых постановлением Арбитражного суда Московского округа от 28.12.2020, в части наложения ареста на следующее имущество – помещение (квартиру), кадастровый номер 77:06:0004001:4861, расположенное по адресу: Москва, р-н Академический, ул. Дмитрия Ульянова, д 28, корп. 2, кв.45. Определением Арбитражного суда Московской области от 27.04.2021, оставленным без изменения постановлениями Десятого арбитражного апелляционного суда от 09.12.2021 и Арбитражного суда Московского округа от 21.03.2022,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отмене обеспечительных мер в заявленной части, суды, руководствуясь статьями 90, 93, 97 Арбитражного процессуального кодекса Российской Федерации, исходили из того, что основания для их принятия не отпали, они обеспечивают баланс интересов сторон, не влекут для заявителя неблагоприятных последствий, в том числе обращения взыскания на помещение (квартиру), лишения титула собственника или возложения бремени несения дополнительных расходов при сохранившихся за ней правомочиях владения и пользования помещением (квартирой).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получивших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Олешко Елене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