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«Техноэксперт» (далее – конкурсный кредитор) обратилось в суд с жалобой на действия (бездействие) временного управляющего Чамурова В.И., выразившиеся: в несвоевременном проведении первого собрания кредиторов и в несвоевременном предоставлении суду протокола первого собрания; в проведении второго собрания кредиторов в г. Ставрополь; в необоснованной подаче заявления об оспаривании договора поставки, заключенного между конкурсным кредиторов и должником, кассационной жалобы на определение Арбитражного суда Ульяновской по настоящему делу о включении требований конкурсного кредитора, при наличии преюдициальных судебных актов, опровергающих его доводы, а также апелляционной жалобы на решение Арбитражного суда Московской области по делу № А41-88776/2019; в восстановлении срока на подачу которой судом было отказано. Кроме того, конкурсный кредитор в своей жалобе просил вынести в отношении Чамурова В.И. частное определение в связи с нарушением им, как субъектом профессиональной деятельности, положений законодательства о банкротстве. Определением Арбитражного суда Ульяновской области от 20.10.2021, оставленным без изменения постановлением Одиннадцатого арбитражного апелляционного суда от 27.12.2021, в удовлетворении жалобы отказано. Постановлением Арбитражного суда Поволжского округа от 31.03.2022 принятые по спору судебные акты в части отказа в признании незаконными действий временного управляющего Чамурова В.И. по проведению второго собрания кредиторов в г. Ставрополь отменены, в отменённой части принят новый судебный акт об удовлетворении жалобы конкурсного кредитора. В остальной части принятые по спору определение суда первой инстанции 2 от 20.10.2021 и постановление апелляционного суда от 27.12.2021 оставлены без изменения. В кассационной жалобе, поданной в Верховный Суд Российской Федерации, заявитель просит отменить постановление суда округа в части отмены принятых по спору судебных актов и принятия в этой части нового судебного акта, принять по делу новый судебный акт об отказе в удовлетворении требований конкурсного кредитора.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отменяя принятые по спору судебные акты и удовлетворяя в отменённой части требования конкурсного кредитора, суд округа руководствовался статьями 12, 14, 20.3, 67 Федерального закона от 26.10.2002 № 127-ФЗ «О несостоятельности (банкротстве)» и исходил из того, что самостоятельное определение заявителем места проведения очередного (второго) собрания вопреки неотменённому решению первого собрания, определившему в качестве места проведения последующих собраний кредиторов г. Москва, нарушило права конкурсного кредитора.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Несогласие заявителя с выводами суда округа, основанными на установленных фактических обстоятельствах дела,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Чамурову Владимиру Ильичу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