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18.10.2021, оставленным без изменения постановлением Пятого арбитражного апелляционного суда от 23.12.2021 и постановлением Арбитражного суда Дальневосточного округа от 10.03.2022, отказано в удовлетворении заявленных требований.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13.01.2021 управлением учреждению выдано предписание № 80 «О дополнительных противоэпидемических (профилактических) мероприятиях», которым предписано за два дня до начала каждой смены заезда детей представить списки сотрудников с проведенными лабораторными исследованиями на COVID-2019 с указанием фамилии, имени и отчества, года рождения, адреса проживания, сотового телефона. Управление, установив, что учреждение списки сотрудников с результатами обследования методом полимеризации цепной реакции на COVID-2019 не представило, вынесло предписание от 04.02.2021 № 543 «О переносе заезда детей ФГБОУ «ВДЦ «Океан» до окончания проведения профилактических (противоэпидемических) мероприятий, представления указанных списков сотрудников с результатами обследования методом полимеризации цепной реакции (ПЦР), задействованных в смену, за два дня до заезда детей. Не согласившись с предписанием управления, учреждение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30.03.1999 № 52-ФЗ «О санитарно-эпидемиологическом благополучии населения», Санитарно-эпидемиологическими правилами СП 3.1/3.2.3146-13 «Общие требования по профилактике инфекционных и паразитарных болезней. Санитарно-эпидемиологические правила», СП 3.1.3597-20 «Профилактика новой коронавирусной инфекции (COVID-2019)»,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(COVID-2019)», постановлениями Главного государственного санитарного врача Российской Федерации от 31.01.2020 № 3 «О проведении дополнительных санитарно-противоэпидемических (профилактических) мероприятий по недопущению завоза и распространения новой коронавирусной инфекции, 3 вызванной 2019-nCov», от 30.06.2020 № 16 «Об утверждении санитарно- эпидемиологических правил СП 3.1/2.4.3598-20 «Санитарно-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322, пришли к выводу о том, что оспариваемое предписание управления соответствует положениям действующего законодательства и не нарушает права и законные интересы предприятия, с чем согласился суд округа. Судебные инстанции исходили из доказанности управлением непредставления учреждением в отношении сотрудников сведений о проведенных лабораторных исследованиях на COVID-19 в целях предупреждения угрозы возникновения и распространения новой коронавирусной инфекции. Суды также отметили, что указанные требования исполнены учреждением 05.02.2021 и проведена вторая смена заезда детей в период с 05.02.2021 по 26.02.2021. Доводы,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«Всероссийский детский центр «Океан»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