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Зобина Олега Юрьевича Арбитражным судом города Санкт-Петербурга и Ленинградской области рассмотрены объединенные уточненные заявления кредиторов ПАО «Балтийский Банк» (замененного в порядке процессуального правопреемства на АО «Альфа-Банк») и ПАО «Сбербанк России» о признании недействительными сделок должника по отчуждению недвижимого имущества и транспортных средств, заключенных с Байер Юлией Александровной в период с 18.02.2015 по 06.05.2015, и применении последствий их недействительности в виде возврата имущества в конкурсную массу должника, взыскании с Байер Ю.А. в пользу должника стоимости транспортного средства сумме 1 400 000 рублей. К участию в обособленном споре в качестве третьего лица, не заявляющего самостоятельных требований относительно предмета спора, привлечен Хасанов Эрнест Ирекович. 2 Определением Арбитражного суда города Санкт-Петербурга и Ленинградской области от 02.02.2020, оставленным без изменения постановлением Тринадцатого арбитражного апелляционного суда от 22.06.2020, в удовлетворении заявлений кредиторов отказано. Постановлением Арбитражного суда Северо-Западного округа от 08.10.2020 указанные судебные акты отменены, обособленный спор направлен на новое рассмотрение в Арбитражный суд города Санкт-Петербурга и Ленинградской области. При новом рассмотрении спора определением Арбитражного суда города Санкт-Петербурга и Ленинградской области от 19.07.2021 заявления кредиторов АО «Альфа-Банк» и ПАО «Сбербанк России» удовлетворены частично: признаны недействительными договор купли-продажи от 20.03.2015 земельного участка общей площадью 1375 кв.м; договор купли-продажи от 06.05.2015 жилого дома общей площадью 328,3 кв.м, земельного участка общей площадью 1609 кв.м, здания общей площадью 57,8 кв.м, здания общей площадью 28,8 кв.м; договор купли-продажи от 18.02.2015 транспортного средства – автомобиля INFINITI FX50 SPORT, 2008 года выпуска; договор купли-продажи от 18.02.2015 транспортного средства – автомобиля LAND ROVER Defender, год выпуска 2008; договор купли-продажи от 18.02.2015 транспортного средства – прицепа МЗСА 817711; договор купли-продажи от 18.02.2015 транспортного средства – прицепа для перевозки автомобилей МЗСА 852111; договор купли-продажи от 05.03.2015 транспортного средства – снегохода YAMAHA RX 10ST; договор купли-продажи от 19.02.2015 в части отчуждения нежилого помещения (автостоянки) общей площадью 40,9 кв.м, и применены последствия недействительности сделок в виде обязания Байер Ю.А. возвратить в конкурсную массу должника спорное имущество, за исключением автомобиля INFINITI FX50 SPORT, взыскав с Байер Ю.А. в конкурсную массу должника денежную компенсацию стоимости указанного автомобиля в размере 1 400 000 рублей; в удовлетворении заявлений кредиторов в остальной части – признании недействительным заключенного с Байер Ю.А. договора купли-продажи квартиры от 19.02.2015 общей площадью 118,2 кв.м отказано. Постановлением Тринадцатого арбитражного апелляционного суда от 30.11.2021 определение суда первой инстанции оставлено без изменения. Арбитражный суд Северо-Западного округа постановлением от 14.02.2022 принятые при новом рассмотрении спора судебные акты оставил без изменения. Зобин Олег Юрьевич и Байер Юлия Александровна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3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а также оценив спорные сделки на предмет наличия признаков их недействительности, предусмотренных статьями 10 и 168 Гражданского кодекса Российской Федерации, признав Байер Ю.А. и должника заинтересованными лицами, учитывая отсутствие доказательств фактической возможности оплаты Байер Ю.А. приобретенного имущества, суды пришли к выводу, что приведенные обстоятельства свидетельствуют об отчуждении должником имущества в пользу ответчицы в отсутствие с ее стороны встречного предоставления, при злоупотреблении сторонами правом, с целью вывода активов из собственности должника во избежание обращения на них взыскания по обязательствам перед кредиторами (за исключением сделки в отношении квартиры, распространив на нее исполнительский иммунитет), в результате совершения спорных сделок был причинен вред имущественным правам кредиторов должника, выразившийся в уменьшении его активов, за счет которых могли быть удовлетворены требования кредиторов.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4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Зобину Олегу Юрьевичу и Байер Юлии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