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Орловского Юрия Алексеевича в Арбитражный суд Краснодарского края обратился кредитор – ЮГ-Инвестбанк (ПАО) с заявлением о проведении повторной экспертизы, с разрешением экспертом вопросов, ранее определенных Арбитражным судом Краснодарского края в определении от 25.01.2021. Определением Арбитражного суда Краснодарского края от 01.12.2021 в удовлетворении ходатайства о проведении повторной экспертизы отказано. Постановлением Пятнадцатого арбитражного апелляционного суда от 10.03.2022 определение суда первой инстанции отменено, вопрос о разрешении ходатайства о проведении повторной экспертизы направлен на новое рассмотрение в Арбитражный суд Краснодарского края. Орловский Юрий Алексеевич обратился в Судебную коллегию Верховного Суда Российской Федерации с кассационной жалобой на постановление суда апелляционной инстанции. Вместе с тем, постановлением Арбитражного суда Северо-Кавказского округа от 20.05.2022 постановление суда апелляционной инстанции оставлено без изменения. 2 Таким образом, на момент рассмотрения кассационной жалобы заявителя в Верховном Суде Российской Федерации окружным судом проверена законность вступившего в законную силу постановления арбитражного суда апелляционной инстанции и выводы суда признаны соответствующими примененным нормам права, установленным по спору обстоятельствам и имеющимся доказательствам. На основании изложенного, учитывая принципы правовой определенности и последовательного обжалования судебного акта, производство по кассационной жалобе заявителя подлежит прекращению применительно к положениям статьи 150 Арбитражного процессуального кодекса Российской Федерации. Руководствуясь статьями 184,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Орловского Юрия Алексеевича на постановление Пятнадцатого арбитражного апелляционного суда от 10.03.2022 по делу № А32-43010/2018 Арбитражного суда Краснодарского края.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