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Лушкина Евгения Сергеевича финансовый управляющий имуществом должника Чурагулов Вячеслав Игоревич обратился в Арбитражный суд города Санкт-Петербурга и Ленинградской области с заявлением о признании договора купли-продажи транспортного средства от 14.05.2018 недействительным и применении последствий недействительности сделки. Определением Арбитражного суда города Санкт-Петербурга и Ленинградской области от 20.06.2021 в удовлетворении заявления финансового управляющего отказано. Тринадцатый арбитражный апелляционный суд, установив безусловные основания для отмены определения суда первой инстанции, определением от 02.09.2021 перешел к рассмотрению дела по правилам, установленным Арбитражным процессуальным кодексом Российской Федерации для рассмотрения дела в суде первой инстанции. Постановлением Тринадцатого арбитражного апелляционного суда от 01.12.2021 определение суда первой инстанции отменено и заявление 2 удовлетворено; признан недействительным договор купли-продажи транспортного средства от 14.05.2018, в порядке применения последствий недействительности сделки с Лушкина С.А. в конкурсную массу должника взыскано 1 190 000 рублей. Арбитражный суд Северо-Западного округа постановлением от 31.03.2022 постановление суда апелляционной инстанции оставил без изменения. Лушкин Сергей Алексеевич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руководствуясь положениями пункта 2 статьи 61.2, статьей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заявителем наличия совокупности обстоятельств, необходимой для признания спорной сделки недействительной как совершенной с целью вывода ликвидного имущества из конкурсной массы должника. В частности, судом установлено, что оспариваемая сделка совершена заинтересованными лицами, в период неплатежеспособности должника, доказательств проведения расчетов и реального получения должником встречного предоставления по спорному договору не представлено, в результате заключения договора 3 причинен вред правам и законным интересам кредиторов в виде уменьшения имущества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Лушкину Сергею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