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Краснодарского края (далее – Департамент) обратился в Арбитражный суд Краснодарского края с иском к администрации муниципального образования город Краснодар (далее – Администрация) об истребовании из чужого незаконного владения объектов недвижимости: хлораторной, павильона скважины (будка КиП и автоматики), насосной станции, резервуара, расположенных по адресу: г. Краснодар, ул. Российская, 134/1. К участию в деле в качестве третьих лиц, не заявляющих самостоятельных требований относительно предмета спора, привлечены государственное бюджетное учреждение здравоохранения «Научно-исследовательский институт – Краевая клиническая больница № 1 имени профессора С.В. Очаповского» (далее - Больница) и общество с ограниченной ответственностью «Краснодар Водоканал» (далее – Общество). Решением Арбитражного суда Краснодарского края от 28.09.2021, оставленным без изменения постановлением Пятнадцатого арбитражного апелляционного суда от 09.12.2021 и постановлением Арбитражного суда Северо- Кавказского округа от 24.02.2022,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судебными актами по делу № А32-46996/2017 Больнице отказано в удовлетворении требований о прекращении права муниципальной собственности муниципального образования город Краснодар. В судебных актах указано, что надлежащим способом защиты нарушенного права является виндикация имущества. Судами при рассмотрении названного иска подтвержден вывод, что спорные объекты, учтенные в реестре государственной собственности Краснодарского края и в реестре муниципальной собственности муниципального образования город Краснодар, на которое зарегистрировано право муниципальной собственности, являются одними и теми же объектами. Заявитель также считает необоснованным вывод судов о том, что Департамент является ненадлежащим истцом.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постановлением Совета Министров – Правительства Российской Федерации от 22.09.1993 № 965 Больница передана в государственную собственность Краснодарского края. Согласно договору о взаимоотношениях сторон и закреплении государственного имущества от 13.12.1995 № 05/217, за Больницей на праве оперативного управления закреплено имущество, являющееся государственной собственностью Краснодарского края. В соответствии с приложением № 1 к договору от 13.12.1995 № 05/217 в оперативное управление Больнице переданы, в том числе, хлораторная, хлоропровод, павильон скважины (будка КиП и автоматики), водопроводно- насосная станция, резервуар на 500 куб. м, резервуар на 500 куб. м, расположенные по адресу: г. Краснодар, ул. Российская, 134/1. В реестре государственной собственности Краснодарского края числятся следующие объекты инженерной инфраструктуры: хлораторная (инв. № 10102100004), кадастровый номер 23:43:0142044:1398; будка КиП и автоматика (инв. № 1010210003), кадастровый номер 23:43:0142044:2513; павильон скважины; водопроводно-насосная станция (инв. № 1010310006), 3 условный номер 23-23-01/449/2006-063; насосная скважина; резервуар № 1 на 500 куб. м (инв. № 1010310001); резервуар № 2 на 500 куб. м (инв. № 1010310005). Согласно выписке из реестра муниципальной собственности от 28.07.2016 нежилое сооружение хлораторная, насосная станция, павильон скважин, резервуары 3500 куб. м в количестве 3-х штук являются собственностью муниципального образования город Краснодар. Право муниципальной собственности на данные объекты зарегистрировано, что подтверждается свидетельствами серии АА № 275297 от 18.03.2016, АА № 880161 от 18.03.2016, АА № 267572 от 18.03.2016, АА № 875675 от 22.03.2016, АА № 876559 от 18.03.2016. Основанием для регистрации права муниципальной собственности на спорные объекты явилось решение Малого Совета Краснодарского краевого Совета народных депутатов от 28.09.1992 № 338. Указанным объектам приказом департамента архитектуры и градостроительства муниципального образования город Краснодар от 28.09.2015 № 2930 присвоен адрес: г. Краснодар, ул. Российская, 134/1. Спорные объекты недвижимого имущества расположены на земельном участке с кадастровым номером 23:43:0142044:63. Постановлением главы администрации города Краснодара от 21.05.1996 № 741 и от 27.05.1996 № 795 из земель больницы изъяты земельные участки площадью 8633 кв. м и земельный участок площадью 877 кв. м, которые впоследствии закреплены на праве постоянного (бессрочного) пользования за МУП ВКХ «Водоканал». В последующем, постановлением главы городского самоуправления – мэра города Краснодара от 06.03.2000 № 404 названные выше постановления отменены и земельные участки изъяты из пользования МУП ВКХ «Водоканал». Спорные объекты переданы департаментом муниципальной собственности и городских земель администрации муниципального образования город Краснодар в аренду Обществу по договору от 27.09.2006 № 449 сроком на 25 лет. Департамент, ссылаясь на незаконность регистрации права муниципальной собственности в отношении спорного имущества,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195, 196, 199, 200, 301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и Пленума Высшего Арбитражного Суда Российской Федерации № 10/22 от 29.04.2010 «О некоторых вопросах, возникающих в судебной практике при разрешении споров, связанных с защитой права собственности и других вещных прав»,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и разъяснениями, суды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4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годичный срок исковой давности, судебные инстанции правомерно исходили из того, что право собственности муниципального образования город Краснодар зарегистрировано в 2006 году и спорные объекты находится в его фактическом владении. Департамент, предпринимая надлежащие меры по контролю за государственным имуществом, должен был узнать о регистрации права муниципальной собственности на имущество, нахождении имущества во владении иного лица и нарушении своих прав не позднее 2007 года. Кроме того, суды правомерно сослались на то, что спорное имущество в силу пункта 2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и пункта 3 части 1 приложения № 3 к постановлению № 3020-1 отнесено к муниципальной собственности как объекты инженерной инфраструктуры городов. Суды установили, что спорное имущество используется в целях водоснабжения населения муниципального образования город Краснодар.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имущественных отношений Краснодарского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