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мая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финансовый управляющий её имуществом ФИО3 обратился в суд с заявлением о признании недействительной сделкой купли-продажи квартиры № 164, расположенной по адресу: проспект Московский в г. Набережные Челны Республики Татарстан, заключенной 16.07.2015 между ФИО2 и ФИО4; признании недействительной сделкой купли-продажи этой же квартиры от 26.04.2017, заключенной между ФИО5 и ФИО6. Определением Арбитражного суда Республики Татарстан от 30.04.2019 в удовлетворении заявления отказано. Постановлением Одиннадцатого арбитражного апелляционного суда от 01.08.2019 вышеуказанное определение отменено в части оспаривания договора купли – продажи от 16.07.2015. В отменённой части по делу принят новый судебный акт о признании названного договора недействительной сделкой, применении последствий её недействительности. В остальной части определение суда первой инстанции от 30.04.2019 оставлено без изменения. Постановлением Арбитражного суда Поволжского округа от 17.10.2019 отменено постановление апелляционного суда от 01.08.2019, определение суда первой инстанции от 30.04.2019 оставлено в силе. В кассационной жалобе, поданной в Верховный Суд Российской Федерации, заявитель просит отменить постановление суда округа и оставить в силе постановление апелляционного суда.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Отменяя постановление апелляционного суда и оставляя в силе определение суда первой инстанции, суд округа, руководствуясь статьями 10 , 168 Гражданского кодекса Российской Федерации, статьёй 213.32 Федерального закона от 26.10.2002 № 127-ФЗ «О несостоятельности (банкротстве)», исходил из отсутствия совокупности условий для признания сделок недействительными. Оспариваемое постановление принято в пределах полномочий, предоставленных суду кассационной инстанции (статья 287 Арбитражного процессуального кодекса Российской Федерации). Приведённые в нём выводы соответствуют нормам права, оснований для переоценки этих выводов не имеется. Несогласие заявителя с выводами суда округа, основанными на установленных фактических обстоятельствах дела, не свидетельствует о неправильном применении судами норм материального и процессуального права, повлиявшем на исход дела.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Базаров Алексей Владимирович, г.Набережные Челны (подробнее) Ответчики: Зотова Лариса Николаевна, г.Набережные Челны (подробнее) Иные лица: ИП Базаров Алексей Владимирович (подробнее) МФД по РТ (подробнее) НП Саморегулируемая организация арбитражных управляющих СОАУ "Меркурий" (подробнее) ПАО "Сбербанк России", г.Москва (подробнее) Управление Федеральной налоговой службы по Республике Татарстан, г.Казань (подробнее) УФССП России по РТ (подробнее) ф/у Садыков Анас Фалихович (подробнее) Судьи дела: Корнелюк Е.С. (судья) (подробнее) Последние документы по делу: Определение от 31 мая 2022 г. по делу № А65-25949/2018 Определение от 10 февраля 2020 г. по делу № А65-25949/2018 Показать все документы по этому делу Судебная практика по: Злоупотребление правом Судебная практика по применению нормы ст. 10 ГК РФ Признание договора купли продажи недействительным Судебная практика по применению норм ст. 454, 168, 170, 177, 179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