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здравоохранения «Бюро судебно- медицинской экспертизы № 2» Министерства здравоохранения Краснодарского края (далее – Учреждение) обратилось в Арбитражный суд Краснодарского края с заявлением к Департаменту имущественных отношений Краснодарского края (далее – Департамент), в котором просило: признать незаконным решение Департамента от 04.02.2021 № 5224-08-3994/21 об отказе в согласовании списания имущества Краснодарского края: объектов недвижимого имущества – нежилых строений – служебных построек: гаража (литера Г1), гаража (литера Г2), ранее располагавшихся по адресу: Краснодарский край, г. Сочи, ул. Туапсинская, 1 (далее – спорные объекты), числящихся на праве оперативного управления за Учреждением; обязать Департамент исключить спорные объекты из реестра государственной собственности Краснодарского края в связи с прекращением существования. Решением Арбитражного суда Краснодарского края от 19.08.2021, оставленным без изменения постановлением Пятнадцатого арбитражного 2 апелляционного суда от 24.11.2021 и постановлением Арбитражного суда Северо- Кавказского округа от 08.02.2022,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согласование списания имущества носит предварительный характер; департамент не обладает соответствующими полномочиями. Государственная регистрация прав на подлежащее списанию недвижимое имущество отсутствует.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 Учреждением числятся на праве оперативного управления спорные объекты, которые фактически отсутствуют, поскольку снесены. В соответствии с техническим паспортом по состоянию на 29.12.2003 инвентарный номер № 6144, гаражи (литеры Г, Д, Е) являлись служебными постройками, входящими в состав здания патолого-анатомического корпуса Бюро СМЭ, расположенного по адресу: г. Сочи, ул. Туапсинская, 1. Также в техническом паспорте указано, что названные гаражи являются самовольными постройками. На основании распоряжения главы администрации Краснодарского края от 06.09.2007 № 800-р «Об утверждении перечня муниципальных учреждений здравоохранения, принимаемых в государственную собственность Краснодарского края на безвозмездной основе» (далее – Распоряжение № 800-р) имущество Учреждения принято в государственную собственность Краснодарского края. Во исполнение указанного распоряжения принято решение городского собрания Сочи от 18.11.2008 № 280 с приложением, утвердившим «Перечень имущества муниципального учреждения здравоохранения города Сочи «Бюро судебно-медицинской экспертизы», передаваемого из муниципальной собственности города Сочи в государственную собственность Краснодарского края», согласно которому передается в собственность Краснодарского края здание судебно-медицинской экспертизы (литеры В, В1, Г, Д, Е) общей площадью 354,2 кв. м, расположенное по адресу: г. Сочи, ул. Туапсинская, 1. 3 Согласно кадастровому паспорту по состоянию на 15.01.2010 в состав здания патолого-анатомического корпуса входили самовольные постройки: гаражи (литеры Г, Г1, Г2). Из справки ГУП КК «Крайтехинвентаризация» г. Сочи от 16.03.2017 № 513 следует, что замена литеров строений произведена в соответствии с Рекомендациями по технической инвентаризации и регистрации зданий гражданского назначения, принятыми Росжилкомунсоюзом, а именно литера Д перелитерована на литеру Г1, литера Е перелитерована на литеру Г2. Согласно пункту 5 Распоряжения № 800-р право государственной собственности Краснодарского края возникает со дня подписания актов приема- передачи. Акт приема-передачи имущества Учреждения в государственную собственность Краснодарского края на безвозмездной основе подписан 31.12.2008. В выписке из реестра государственной собственности Краснодарского края от 19.02.2010 № 52-2513/10-21.07 на недвижимое имущество, находящееся на балансе Учреждения, указано, что в состав имущества, находящегося на балансе, включены в том числе гаражи (литеры Д, Е). Согласно карточке государственного имущества Краснодарского края, имеющегося у юридического лица, в перечень объектов недвижимости, находящихся на балансе заявителя, по состоянию на 01.01.2021 включены: нежилые строения – служебные постройки: гараж (литера Г1) и гараж (литера Г2). Департамент по архитектуре и градостроительству Краснодарского края 27.03.2012 выдал разрешение № RU23-165/B на производство подготовительных работ ГКУ «Главное управление строительства Краснодарского края» на объекте «Строительство лечебно-диагностического корпуса по ул. Дагомысская Центрального района города Сочи (включая проектно-изыскательские работы)». В соответствии с указанным разрешением в объем подготовительных работ входило: освобождение строительной площадки для строительства, расчистка территории, демонтаж. Администрация города Сочи 18.04.2012 выдала ГКУ «Главное управление строительства Краснодарского края» разрешение № RU23309-2163 на строительство лечебно-диагностического корпуса на 100 посещений в смену и на 300 койко-мест по ул. Дагомысская Центрального района города Сочи (проектно- изыскательские работы). Во исполнение Федерального закона от 01.12.2007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издан Приказ Минрегиона России от 22.11.2012 № 209-ОИ «Об утверждении документации по планировке территории (проекта планировки и проекта межевания) для размещения Олимпийского объекта «Строительство лечебно-диагностического корпуса на 100 посещений в смену и 300 койко-мест по ул. Дагомысская Центрального района города Сочи (включая проектно-изыскательские работы)». Пункт 4 утвержденной документации по планировке территории предусматривает, что строительство олимпийского объекта предполагается на территории МУЗ «Городская больница 4 № 4», расположенной по ул. Дагомысская Центрального района города Сочи. На данной территории находятся: 2-х этажное здание судебно-медицинской экспертизы; временные гаражи для автомобилей (подлежат сносу). В ходе строительства олимпийского объекта застройщиками, осуществлявшими его возведение, гаражи (литеры Г1, Г2), расположенные по адресу: г. Сочи, ул. Туапсинская, 1, снесены. ГУП КК «Крайтехинвентаризация Краевое БТИ» 20.12.2012 совместно с представителем Учреждения зафиксировало прекращение существования гаражей, что подтверждается актами обследования № 245 и 246, выданными 17.01.2013. В технический паспорт здания патолого-анатомического корпуса, расположенного по адресу: г. Сочи, ул. Туапсинская, 1, инвентарный номер 6144 внесены соответствующие изменения. В настоящее время за заявителем закреплено на праве оперативного управления на основании договора о закреплении имущества от 16.12.2002 № 472 здание патолого-анатомического корпуса Бюро СМЭ, площадью 354,2 кв. м (литеры В, В1) расположенное по адресу: Краснодарский край, г. Сочи, Центральный район, ул. Туапсинская, 1, о чем в Едином государственном реестре прав на недвижимое имущество и сделок с ним 12.04.2004 сделана запись регистрации № 23-01/50-8.2004-20, что подтверждается свидетельством о государственной регистрации права серии 23-АЖ N 323340. Сведения о нежилых зданиях, расположенных по адресу: Краснодарский край, город Сочи, ул. Туапсинская, 1 (литеры Г1 и Г2), в ЕГРН отсутствуют. Заявитель неоднократно обращался к Департаменту с просьбой согласовать списание спорных объектов, числящихся на праве оперативного управления за Учреждением, начиная с момента, когда гаражи были снесены в ходе строительства олимпийского объекта, однако получал отказы. Министерство, выполняя функции учредителя, в соответствии с требованиями постановления главы администрации Краснодарского края от 15.03.2005 № 215 «Об утверждении Порядка согласования списания государственного имущества Краснодарского края» согласовывало заявителю списание объектов недвижимого имущества и направляло документы для дальнейшего согласования в Департамент. Письмом от 04.02.2021 «О списании государственного имущества Краснодарского края» Департамент отказал в согласовании списания гаражей на том основании, что на подлежащее списанию имущество отсутствует государственная регистрация прав. Полагая действия Департамента незаконными, Учреждение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235, 299 Гражданского кодекса Российской Федерации, принимая во внимание постановление главы администрации Краснодарского края от 02.06.2000 № 403 «О порядке учета краевого имущества и ведении Реестра государственной собственности Краснодарского края», а также Порядок согласования списания государственного имущества Краснодарского края, утвержденный постановлением главы администрации Краснодарского края от 15.03.2005 № 215, суды удовлетворили 5 заявленные требования .Установив, что спорные объекты перестали существовать в результате их уничтожения (сноса), суды пришли к обоснованным выводам, что сохранение сведений о гаражах в реестре государственной собственности Краснодарского края противоречит действующему правовому регулированию (данные об учете спорного имущества не могут быть сохранены в указанном реестре по причине их недостоверности). Суды также приняли во внимание отсутствие доказательств, свидетельствующих о наличии правопритязаний иных лиц на спорные объекты.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