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Тагильцева Александра Сергеевича его бывшая супруга и конкурсный кредитор – Тагильцева Надежда Александровна обратилась в Арбитражный суд Нижегородской области с заявлением о разрешении разногласий между ней и финансовым управляющим имуществом должника Илларионовым А.И. о снятии исполнительского иммунитета с принадлежащего должнику жилого дома и включению его в конкурсную массу должника. Определением Арбитражного суда Нижегородской области от 21.10.2021 в удовлетворении заявления отказано. Постановлением Первого арбитражного апелляционного суда от 23.12.2021 определение суда первой инстанции оставлено без изменения. Арбитражный суд Волго-Вятского округа постановлением от 02.03.2022 указанные судебные акты оставил без изменения. 2 Тагильцева Надежда Александровна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разногласия, суды руководствовались положениями статей 60, 131, 213.25 Федерального закона от 26.10.2002 № 127-ФЗ «О несостоятельности (банкротстве)», статьей 446 Гражданского процессуального кодекса Российской Федерации,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учли правовую позицию Конституционного Суда Российской Федерации, изложенную в постановлении от 26.04.2021 № 15-П, и исходили из отсутствия оснований для включения спорного недвижимого имущества в конкурсную массу должника, поскольку земельный участок с расположенным на нем жилым домом является единственным пригодным жильем для должника и членов его семьи, обладающим исполнительским иммунитетом.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Тагильцевой Надежде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