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16.08.2021, оставленным без изменения постановлением Одиннадцатого арбитражного 2 апелляционного суда от 20.10.2021, общество привлечено к административной ответственности по части 4 статьи 14.1 КоАП РФ и ему назначено наказание в виде предупреждения. Постановлением Арбитражного суда Поволжского округа от 02.02.2022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послужили выявленные управлением факты, свидетельствующие о нарушении обществом лицензионных требований при осуществлении деятельности по монтажу, техническому обслуживанию и ремонту средств обеспечения пожарной безопасности зданий и сооружений.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положениями Федерального закона от 04.05.2011 № 99-ФЗ «О лицензировании отдельных видов деятельности», Положением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утвержденного постановлением Правительства Российской Федерации от 28.07.2020 № 1128, суды пришли к выводу о наличии в действиях общества состава правонарушения, 3 ответственность за совершение которого предусмотрена частью 4 статьи 14.1 КоАП РФ, признав не подтвержденным на момент проведения проверки наличие необходимого оборудования для выполнения работ, заявленных в составе лицензируемого вида деятельности, а также наличие в штате общества работников, своевременно прошедших повышение квалификации в области лицензируемой деятельности. При этом, применив положения статьи 4.1.1 КоАП РФ, суды назначили наказание в виде предупреждения. Процедура и срок давности привлечения к ответственности соблюдены. Доводы, изложенные в жалобе, приводились при рассмотрении дела, получили надлежащую правовую оценку исходя из установленных обстоятельств,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