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обратился в арбитражный суд с заявлением о признании недействительной сделкой погашение должником задолженности по кредитному договору от 11.12.2006 № 06513 перед ПАО «Сбербанк России» (далее – банк) и применении последствий недействительности сделки путем взыскания в конкурсную массу должника 3 340 878,50 руб. Определением Арбитражного суда Свердловской области от 27.02.2018, оставленным без изменения постановлением Семнадцатого арбитражного апелляционного суда от 23.05.2018 и постановлением Арбитражного суда Уральского округа от 09.08.2018, в удовлетворении заявления отказано. В кассационной жалобе финансовый управляющий просил судебные акты отменить, ссылаясь на нарушение судами норм права.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отсутствуют. Рассматривая спор, суды руководствовались статьями 18.1, 61.1, 61.3, 213.27, 213.32 Федерального закона от 26.10.2002 № 127-ФЗ «О несостоятельности (банкротстве)», положениями Гражданского кодекса Российской Федерации и исходили из конкретных обстоятельств данного спора, учитывая статус банка, наличие залогового и прочего недвижимого имущества, соотношение стоимости предмета залога и размера кредитной задолженности, а также недоказанность наличия негативных последствий для лиц, участвующих в деле о банкротстве должника, и иных лиц. Достаточных оснований для иных выводов заявителем не приведено.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На основании изложенного,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 Суд: Верховный Суд РФ (подробнее) Истцы: АО "Российский сельскохозяйственный банк" (подробнее) ИП Зиновьева Наталья Юрьевна (подробнее) ИП Панова Анна Сергеевна (подробнее) МИФНС №31 по Свердловской области (подробнее) ООО "Мастер" (подробнее) ООО "ПАЖ" (подробнее) ООО "Спецэлектрокомплект" (подробнее) ПАО "Сбербанк России" (подробнее) ПАО "Уральский Транспортный банк" (подробнее) ПАО "ХАНТЫ-МАНСИЙСКИЙ БАНК ОТКРЫТИЕ" (подробнее) Прокуратура Свердловской области (подробнее) Управление Федеральной службы государственной регистрации, кадастра и картографии по Свердловской области (подробнее) Иные лица: Ассоциация арбитражных управляющих саморегулируемая организация "Центральное агентство арбитражных управляющих" (подробнее) АССОЦИАЦИЯ АРБИТРАЖНЫХ УПРАВЛЯЮЩИХ "СИБИРСКИЙ ЦЕНТР ЭКСПЕРТОВ АНТИКРИЗИСНОГО УПРАВЛЕНИЯ" (подробнее) Межрайонная инспекция Федеральной налоговой службы №31 по Свердловской области (подробнее) МИФНС №25 по Свердловской области (подробнее) ОАО "ЭнергосбыТ Плюс" (подробнее) ПАО Банк "Финансовая Корпорация Открытие" (подробнее) ТЕРРИТОРИАЛЬНЫЙ ОТРАСЛЕВОЙ ИСПОЛНИТЕЛЬНЫЙ ОРГАН ГОСУДАРСТВЕННОЙ ВЛАСТИ СВЕРДЛОВСКОЙ ОБЛАСТИ - УПРАВЛЕНИЕ СОЦИАЛЬНОЙ ПОЛИТИКИ МИНИСТЕРСТВА СОЦИАЛЬНОЙ ПОЛИТИКИ СВЕРДЛОВСКОЙ ОБЛАСТИ ПО СЫСЕРТСКОМУ РАЙОНУ (подробнее) Судьи дела: Самуйлов С.В.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