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Гурова Виталия Ивановича финансовый управляющий Беззубенко Татьяна Александровна обратилась в Арбитражный суд Алтайского края с заявлением, уточненным в порядке статьи 49 Арбитражного процессуального кодекса Российской Федерации, о признании недействительным договора дарения земельного участка и расположенного на нем жилого дома от 26.05.2015, заключенного между должником и Гуровым Виталием Витальевичем, и применении последствий недействительности сделки. Определением Арбитражного суда Алтайского края от 06.08.2021 в удовлетворении заявления отказано. Постановлением Седьмого арбитражного апелляционного суда от 20.10.2021 определение суда первой инстанции отменено; заявление удовлетворено, договор дарения признан недействительной сделкой и применены последствий недействительности сделки в виде взыскания с Гурова В.В. в конкурсную массу должника 8 540 000 рублей. 2 Арбитражный суд Западно-Сибирского округа постановлением от 04.02.2022 постановление суда апелляционной инстанции оставил без изменения. Гуров Виталий Иванович и Гуров Виталий Витальевич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апелляционный суд руководствовался положениями статей 10, 167, 168 Гражданского кодекса Российской Федерации, статей 61.1, 61.6 Федерального закона от 26.10.2002 № 127-ФЗ «О несостоятельности (банкротстве)» (далее - Закон о банкротстве) и исходил из доказанности наличия признаков злоупотребления правом при совершении сделки, направленной на вывод имущества должника в целях недопущения обращения на него взыскания кредиторами. В частности, суд установил, что оспариваемая безвозмездная сделка совершена между заинтересованными лицами (близкими родственниками), при наличии у должника неисполненных обязательств, с целью вывода спорного имущества и предотвращения возможного обращения на него взыскания по требованиям кредиторов.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заявителей о том, что спорный договор дарения от 26.05.2015 не вышел за пороки, предусмотренные статьей 61.2 Закона о банкротстве, и не может быть оспорен по общим нормам Гражданского кодекса Российской 3 Федерации, подлежат отклонению. Согласно пункту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пункты 1 и 2 статьи 213.32 Закона о банкротстве в редакции Закона № 154-ФЗ (о возможности оспаривания сделок должника по основаниям, предусмотренным статьями 61.2 и 61.3 Закона о банкротстве) применяются к совершенным с 01.10.2015 сделкам граждан, не являющихся индивидуальными предпринимателями; сделки указанных граждан, совершенные до 01.10.2015 с целью причинить вред кредиторам, могут быть признаны недействительными на основании статьи 10 Гражданского кодекса Российской Федерации. Довод заявителей об отсутствии у сторон намерения причинить вред имущественным правам кредиторов, поскольку спорное жилое помещение является единственным пригодным жильем для проживания должника и на него распространяется исполнительский иммунитет, приводился при рассмотрении спора и мотивированно отклонен судами.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Гурову Виталию Ивановичу и Гурову Виталию Витальевичу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