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обратился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2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предпринимателем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184,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индивидуального предпринимателя Ольгского Артура Адольфовича удовлетворить. Срок подачи кассационной жалобы на решение Арбитражного суда Республики Карелия от 07.06.2021, постановление Тринадцатого арбитражного апелляционного суда от 19.10.2021 и постановление Арбитражного суда Северо-Западного округа от 03.02.2022 по делу № А56-13020/2019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