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(3 000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«Станкокомплект» в лице конкурсного управляющего Савина П.В. удовлетворить. Предоставить обществу с ограниченной ответственностью «Станкокомплект»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Чувашской Республики – Чувашии от 23.08.2021 по делу № А79-9880/2020, постановление Первого арбитражного апелляционного суда от 13.12.2021 и постановление Арбитражного суда Волго- Вятского округа от 16.03.2022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