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23.10.2020 Губкин Илья Андреевич признан несостоятельным (банкротом), в отношении него введена процедура реализации имущества гражданина, финансовым управляющим утвержден Болотов Егор Андреевич. Финансовый управляющий обратился в Арбитражный суд города Москвы с заявлением, уточненным в порядке статьи 49 Арбитражного процессуального кодекса Российской Федерации, о признании недействительной сделкой выход должника из состава участников общества с ограниченной ответственностью «КСМ-О» (далее - общество) с выплатой стоимости доли 17,5% уставного капитала общества в размере 1 750 рублей и применении последствий недействительности сделки. Определением Арбитражного суда города Москвы от 27.08.2021 заявление удовлетворено частично; действия должника по выходу из состава участников общества с выплатой стоимости доли в размере 1 750 рублей признаны недействительной сделкой, применены последствия 2 недействительности сделки в виде взыскания с общества в пользу должника 5 100 000 рублей. Постановлением Девятого арбитражного апелляционного суда от 15.10.2021 определение суда первой инстанции оставлено без изменения. Арбитражный суд Московского округа постановлением от 25.02.2022 указанные судебные акты оставил без изменения. Общество с ограниченной ответственностью «КСМ-О»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учитывая выводы эксперта по результатам судебной экспертизы, руководствуясь пунктом 1 статьи 61.2, статьями 61.6, 213.32 Федерального закона от 26.10.2002 № 127-ФЗ «О несостоятельности (банкротстве), исходили из доказанности заявителем наличия совокупности обстоятельств, необходимой для признания спорной сделки недействительной как совершенной при неравноценном встречном исполнении обязательства. В частности, судами установлено, что имущественное право должника в виде 17,5% стоимости уставного капитала общества реализовано по цене ниже рыночной стоимости. Доводы заявителя о несогласии со стоимостью доли уставного капитала общества и недопустимости принятия в качестве доказательства экспертного заключения по сути сводятся к оспариванию результатов судебной экспертизы,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«КСМ-О»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