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21.12.2020 Дрынкин Кирилл Владимирович признан несостоятельным (банкротом), в отношении него введена процедура реализации имущества, финансовым управляющим утвержден Лашманов Евгений Алексеевич. Финансовый управляющий обратился в Арбитражный суд города Москвы с заявлением о признании недействительными сделками договора займа от 01.06.2015, заключенного между должником и открытым акционерным обществом «Ситалл Групп» (далее - общество), и договора купли-продажи ценных бумаг от 01.06.2015, заключенного между должником и обществом, и применении последствий признания сделок недействительными. Определением Арбитражного суда города Москвы от 28.06.2021 в удовлетворении заявления финансового управляющего отказано. Постановлением Девятого арбитражного апелляционного суда от 21.09.2021 определение суда первой инстанции оставлено без изменения. Арбитражный суд Московского округа постановлением от 20.01.2022 указанные судебные акты оставил без изменения. 2 Акционерное общество «Ситалл Групп»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111.1 Федерального закона «О несостоятельности (банкротстве)», учли обстоятельства, установленные вступившим в законную силу решением по делу № А09-6031/2017, и исходили из недоказанности наличия обстоятельств, свидетельствующих о совершении сделок со злоупотреблением правом, с целью причинения вреда имущественным правам кредиторов при отсутствии у должника на момент заключения договоров неисполненных обязательств перед кредиторами. Доводы, изложенные в жалобе,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в том числе при рассмотрении ходатайства о фальсификации доказательств,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«Ситалл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