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администрации города Лабытнанги (далее - администрация) обратилась в Верховный Суд Российской Федерации с кассационной жалобой на решение Арбитражного суда Ямало-Ненецкого автономного округа от 22.04.2021, постановление Восьмого арбитражного апелляционного суда от 29.07.2021 и постановление Арбитражного суда Западно-Сибирского округа от 24.11.2021 по делу № А81-341/2021. Определением судьи Верховного Суда Российской Федерации Антоновой М.К. от 13.04.2022 кассационная жалоба администрации вместе с делом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14 часов 00 минут 18.05.2022. От управления поступило ходатайство о проведении судебного заседания с использованием систем видеоконференц-связи. В соответствии с частью 1 статьи 153.1 Арбитражного процессуального кодекса Российской Федерации (далее – АПК РФ) лица, участвующие в деле, и 2 иные участники арбитражного процесса могут принять участие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 связи. Согласно пункту 1 части 5 указанной статьи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 в случае, если отсутствует техническая возможность для такого участия. Из разъяснений, приведенных в пункте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(далее – постановление Пленума от 17.02.2011 № 12) следует, что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Частью 4 статьи 159 АПК РФ предусмотрено, что ходатайство об участии в судебном заседании путем использования систем видеоконференц-связи с указанием арбитражного суда, при содействии которого заявитель может участвовать в судебном заседании, подается в суд, рассматривающий дело, до назначения дела к судебному разбирательству и рассматривается судьей, рассматривающим дело, единолично в пятидневный срок после дня поступления ходатайства в арбитражный суд без извещения сторон. При разрешении вопроса о том, в какой срок может быть подано ходатайство об участии в судебном заседании путем использования систем видеоконференц-связи, судам следует исходить из того, что на основании части 4 статьи 159 АПК РФ такое ходатайство подается в суд первой инстанции до назначения дела к судебному разбирательству, в том числе одновременно с подачей искового заявления или направлением отзыва на исковое заявление. Если ходатайство об участии в судебном заседании путем использования систем видеоконференц-связи подано после размещения на официальном сайте арбитражного суда в сети Интернет определения о назначении дела к судебному разбирательству, суд рассматривает это ходатайство по правилам части 5 статьи 159 АПК РФ (пункт 25 постановления от 17.02.2011 № 12). Согласно части 5 статьи 159 АПК РФ арбитражный суд вправе отказать в удовлетворении заявления или ходатайства в случае, если они не были своевременно поданы лицом, участвующим в деле, вследствие злоупотребления своим процессуальным правом и явно направлены на срыв судебного заседания, затягивание судебного процесса, воспрепятствование рассмотрению дела и принятию законного и обоснованного судебного акта, за исключением случая, если заявитель не имел возможности подать такое заявление или такое ходатайство ранее по объективным причинам. 3 Принимая во внимание, что ходатайство об участии в судебном заседании путем использования систем видеоконференц-связи подано управлением без указания арбитражного суда, при содействии которого заявитель может участвовать в судебном заседании, а также после передачи кассационной жалобы на рассмотрение Судебной коллегии Верховного Суда Российской Федерации и незадолго до назначенных даты и времени судебного заседания (за 2 дня) без указания уважительных причин, суд приходит к выводу об отсутствии оснований для удовлетворения заявленного ходатайства Руководствуясь статьями 153.1,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Управления Федеральной антимонопольной службы по Ямало-Ненецкому автономному округу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видеоконференц-связи отказать.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