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20.04.2022 обратился в Верховный Суд Российской Федерации с жалобой на определение судьи Верховного Суда Российской Федерации от 06.04.2022 № 304-ЭС22-2838, постановление Восьмого арбитражного апелляционного суда от 27.07.2021 и постановление Арбитражного суда Западно-Сибирского округа от 07.12.2021 по делу № А75-2408/2021 Арбитражного суда Ханты-Мансийского автономного округа - Югры,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«Управляющая компания «Квартал на Солнечном» о восстановлении пропущенного процессуального срока отказать. Жалобу возвратить заявителю.Судья Верховного Суда Российской Федерации Н.В. Павлова Суд: Верховный Суд РФ (подробнее) Истцы: ООО "УПРАВЛЯЮЩАЯ КОМПАНИЯ "КВАРТАЛ НА СОЛНЕЧНОМ" (подробнее) Ответчики: Служба жилищного и строительного надзора Ханты-Мансийского автономного округа - Югры (подробнее) Судьи дела: Павлова Н.В.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