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обратилось в Верховный Суд Российской Федерации с кассационной жалобой на принятые по делу № А41-41291/2021 судебные акты. До рассмотрения кассационной жалобы по существу 06.05.2022 управлением подано ходатайство о возвращении жалобы, подписанное заместителем начальника юридического отдела Государственного учреждения – Главное управление Пенсионного фонда Российской Федерации № 6 по г. Москве и Московской области Крайновой А.В. 2 Согласно положениям пункта 4 части 1 статьи 2915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В силу статьи 41 Арбитражного процессуального кодекса Российской Федерации лица, участвующие в деле, самостоятельно распоряжаются принадлежащими им процессуальными правами. Рассмотрев заявленное ходатайство управления, суд приходит к выводу о наличии оснований для его удовлетворения и возвращения кассационной жалобы без рассмотрения по существу. Руководствуясь статьями 184,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Государственного учреждения – Главное управление Пенсионного фонда Российской Федерации № 6 по г. Москве и Московской области о возврате кассационной жалобы. Возвратить Государственному учреждению – Главное управление Пенсионного фонда Российской Федерации № 6 по г. Москве и Московской области кассационную жалобу на решение Арбитражного суда Московской области от 27.09.2021, постановление Десятого арбитражного апелляционного суд от 30.11.2021 и постановление Арбитражного суда Московского округа от 01.03.2022 по делу № А41-41291/2021 без рассмотрения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