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24.12.2012 исковое заявление удовлетворено частично, с ООО «Агрофирма Амтел» в пользу ОАО «Росагролизинг» взыскано 37 964 136 рублей 71 копейка задолженности и 3 046 646 рублей 23 копейки пени, в части взыскания основного долга в сумме 3 005 145 рублей 60 копеек производство прекращено. Кроме того, обращено взыскание на имущество, являющееся предметом договора залога недвижимости от 05.03.2009 № 1з в пользу ОАО «Росагролизинг» с 2 установлением первоначальной цены в 42 497 000 рублей на принадлежащее на праве собственности ООО «АМТЕЛ-СОК» нежилое помещение с кадастровым номером 15-01/14-3-273, на право аренды земельного участка с кадастровым номером 32:14:030105:47, на котором расположено данное нежилое помещение; земельный участок предоставлен залогодателю (ООО «АМТЕЛ- СОК») на основании договора аренды земельного участка от 20.11.2008, заключенного ООО ЛВК «Амтел» и ООО «АМТЕЛ-СОК». Во исполнение вступившего в законную силу решения суда в части взыскания задолженности 05.02.2013 выдан исполнительный лист. Определением Арбитражного суда города Москвы от 23.06.2021 выдан исполнительный лист серии ФС № 037889420 в части обращения взыскания на имущество, являющееся предметом залога. АО «Росагролизинг» 20.08.2021 обратилось в суд первой инстанции с заявлением о восстановлении срока для предъявления исполнительного листа к исполнению. Определением суда от 04.10.2021, оставленным без изменения постановлением Девятого арбитражного апелляционного суда от 15.12.2021 и постановлением Арбитражного суда Московского округа от 15.02.2022 заявление удовлетворено. В кассационной жалобе, поданной в Верховный Суд Российской Федерации, АМТЕЛ-СОК», ссылаясь на существенное нарушение норм права, просит отменить судебные акты, в удовлетворении заявления отказать.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Рассмотрев заявление, суд первой инстанции, исследовав и оценив представленные доказательства, руководствуясь положениями статей 117, 321, 322 Арбитражного процессуального кодекса Российской Федерации, статьями 21, 23 Федерального закона от 02.10.2007 № 229-ФЗ «Об исполнительном производстве», пришел к выводу о наличии оснований для восстановления АО «Росагролизинг» срока для предъявления к исполнению исполнительного листа серии ФС № 037889420, с чем согласились суды апелляционной инстанции и округа. 3 Судебные инстанции исходили из доказанности истцом наличия уважительных причин пропуска срока на предъявление исполнительного листа к исполнению. Обстоятельств, свидетельствующих о злоупотреблении права, не установлено. Безусловных оснований для отмены судебных актов не установлено. Доводы, изложенные в кассационной жалобе, являлись предметом рассмотрения судов, не подтверждают существенных нарушений норм процессуального права,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«Амтел-Сок»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