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"Паноптикум" (ОГРН &lt;***&gt;, ИНН &lt;***&gt;, адрес: 675004, &lt;...&gt;, каб. 101; далее - ООО "Паноптикум", общество, заявитель) обратилось в Арбитражный суд Амурской области с заявлением к администрации города Благовещенска (ОГРН &lt;***&gt;, ИНН &lt;***&gt;, адрес: 675004, &lt;...&gt;; далее - Администрация) о признании незаконным разрешения на строительство от 14.04.2021 N 28-Ru 28302000-25-2021 в части раздела 4, содержащего описание кратких проектных характеристик для строительства: общая площадь 33,2 кв. м, объем 107,2 куб. м, площадь застройки 35,7 кв. м. В качестве правовосстановительной меры общество просило обязать Администрацию выдать заявителю разрешение на строительство объекта капитального строительства "Конюшня на 2 головы" на земельном участке: &lt;...&gt; сроком на 3 года в соответствии с проектной документацией на объект "Конюшня на 2 головы по адресу: &lt;...&gt;" (разработчик проекта - ООО "Амургражданпроект") в течение 15 дней с момента вступления решения в законную силу (с учетом уточнения заявленных требований, принятого судом первой инстанции к рассмотрению в порядке статьи 49 Арбитражного процессуального кодекса Российской Федерации (далее - АПК РФ)). Решением Арбитражного суда Амурской области от 07.07.2021, оставленным без изменения постановлением Шестого арбитражного апелляционного суда от 06.10.2021 и постановлением Арбитражного суда Дальневосточного округа от 14.01.2022, требования ООО "Паноптикум" о признании незаконным разрешения на строительство от 14.04.2021 N 28-Ru 28302000-25-2021 в части раздела 4, содержащего описание кратких проектных характеристик для строительства объекта "Конюшня на 2 головы", удовлетворены. На Администрацию возложена обязанность повторного рассмотрения заявления общества о выдаче разрешения на строительство на земельном участке: &lt;...&gt; в соответствии с проектной документацией на объект "Конюшня на 2 головы по адресу: &lt;...&gt;".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согласно проектной документации, представленной застройщиком, спорный объект «Конюшня» представляет собой частично огороженную территорию, на которой расположены: -одноэтажное деревянное строение-конюшня (размером в плане 8*4м),-песчано-гравийная площадка под склад (хозяйственная зона); -песчано-гравийная площадка под компостный ящик(хозяйственная зона); -песчано-гравийная кормовая площадка(хозяйственная зона). Однако, перечисленные выше гравийные площадки не являются сооружениями, поскольку: 1) не являются объектами капитального строительства; 2) не имеют плоскостную или линейную строительную систему; 3) не имеют надземную, подземную части, несущие, строительные, ограждающие конструкции. Таким образом, перечисленные выше площадки, а также компостная яма, металлический контейнер, баки для волы, поддон для сена не являются сооружениями, в связи с чем выводы судов о том, что они являются капитальными сооружениями, ошибочны. Неверными являются выводы судов о том, что спорный объект является имущественным комплексом. Спорный объект не отвечает принципу неделимости вещей в соответствии со статьей 131 Гражданского кодекса Российской Федерации. Судами неверно применены части 11, 13 статьи 51 Градостроительного кодекса Российской Федерации. Технико-экономический параметр-площадь застройки 1360 кв.м проектной документации не обоснован, проектная документация содержит недостоверную информацию об объекте капитального строительства. В разделах проектной документации имеются противоречия в части одновременного отнесения частей конюшни и к объекту капитального строительства и к благоустройству территории. Представленная проектная документация содержит противоречия в разделах 1 и 3 в части указания технико -экономических показателей проектируемых объектов капитального строительства. Проектная документация не соответствует положениям Постановления Правительства Российской Федерации от 16.02.2008 №87 «О составе разделов проектной документации и ограждающих к их содержанию». Проектная документация, представленная истцом, не соответствует Градостроительному кодексу Российской Федерации (далее –ГрК РФ), Федеральному закону от 30.12.2009 №384-ФЗ «Технический регламент о безопасности зданий и сооружений», Приказу Минстроя России от 19.02.2015 №117/пр, Постановлению Правительства Российской Федерации от 16.02.2008 №87 «О составе разделов проектной документации и требованиях к их содержанию». Площадка под склад, площадка под компостный ящик, кормовая площадка не относятся к сооружениями в силу статьи 2 Федерального закона от 30.12.2009 №384-ФЗ «Технический регламент о безопасности зданий и сооружений». Указанные объекты не являются объектами капитального строительства, не имеют ограждающих, несущих конструкций, линейную строительную систему.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27.09.2019 ООО "Паноптикум" признано победителем аукциона, проведенного Комитетом по управлению имуществом города Благовещенска (далее - Комитет), на право заключения договора аренды земельного участка с кадастровым номером 28:01:170164:47, площадью 16 188 кв. м с видом разрешенного использования - природно-познавательный туризм. Условиями проведения аукциона установлены: - минимальная доля (%, площадь) озелененной территории земельного участка - не менее 70% площади участка; - показатели плотности застройки земельного участка (коэффициент застройки - 0,2; коэффициент плотности застройки - 0,6); - максимальная площадь застройки земельного участка - 3 238 кв. м; - максимальная площадь объекта капитального строительства на земельном участке - 9 713 кв. м. На основании результатов аукциона 04.02.2020 между Комитетом (арендодатель) и ООО "Паноптикум" (арендатор) заключен договор аренды N 6, по условиям которого арендодатель предоставляет, а арендатор принимает в аренду земельный участок с кадастровым номером 28:01:170164:47, площадью 16 188 кв. м, расположенный в г. Благовещенск, район 13 км Новотроицкого шоссе, назначение - для природно-познавательного туризма. Договор аренды заключен на 38 месяцев (с 04.02.2020 по 03.04.2023). По заданию ООО "Паноптикум" ООО "Амургражданпроект" разработана проектная документация на объект "Конюшня на 2 головы по адресу: &lt;...&gt;". В соответствии с проектом, разработанным ООО "Амургражданпроект", строительство конюшни спроектировано в границах земельного участка с кадастровым номером 28:01:170164:47, расположенного по адресу: &lt;...&gt; км Новотроицкого шоссе, на территории существующей туристической базы. Конюшня представляет собой сооружение, в состав которого входят: денник на 2 головы, паддок для свободной прогулки лошадей, кормовая площадка, склад для хранения инвентаря и сбруи, площадка для хранения сена и фуража, емкости для воды и компостной ямы. Подсобные помещения и туалет для обслуживания персонала предусмотрены в цокольном этаже существующего дома туриста. Определены основные технико-экономические показатели объекта: площадь сооружения (застройки) - 1 360 кв. м; площадь земельного участка - 16 188 кв. м; количество этажей - 1. ООО "Паноптикум" 31.03.2021 обратилось в Администрацию с заявлением на получение разрешения на строительство объекта капитального строительства "Конюшня на 2 головы" на земельном участке: &lt;...&gt;, сроком на 3 года. Указанный объект имеет проектные характеристики: а) общая площадь объекта капитального строительства - 1 360 кв. м; б) количество этажей - 1; в) площадь застройки - 1 360 кв. м; в) площадь земельного участка - 16 188 кв. м; г) количество очередей (пусковых комплексов) - 1. Администрацией 14.04.2021 ООО "Паноптикум" выдано разрешение N 28-Ru28302000-25-2021 на строительство объекта капитального строительства "Конюшня на 2 головы" сроком действия до 03.04.2023, в разделе 4 которого указаны краткие проектные характеристики для строительства объекта: площадь - 33,2 кв. м, объем - 107,2 куб. м, количество этажей - 1, площадь застройки - 35,7 кв. м, площадь участка - 16 188 кв. м, высота - 3,9 кв. м, вместимость (количество голов) - 2. ООО "Паноптикум", не согласившись с содержанием раздела 4 разрешения на строительство от 14.04.2021 N 28-Ru28302000-25-2021, обратилось в арбитражный суд с настоящим заявлением. Удовлетворяя требование, суды исходили из следующего. Согласно части 1 статьи 51 ГрК РФ разрешение на строительство представляет собой документ, который подтверждает соответствие проектной документации требованиям, установленным градостроительным регламентом, проектом планировки территории и проектом межевания территории, при осуществлении строительства, реконструкции объекта капитального строительства, не являющегося линейным объектом, или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 Документы и сведения, которые необходимо представлять в уполномоченные органы для получения разрешения на строительство объекта капитального строительства, перечислены в части 7 статьи 51 ГрК РФ. По результатам проверки документов согласно пункту 3 части 11 данной статьи уполномоченный орган выдает разрешение на строительство или отказывает в выдаче такого разрешения с указанием причин отказа. В рассматриваемом случае Администрацией принято решение о выдаче ООО "Паноптикум" разрешения на строительство спорного объекта ("Конюшня на 2 головы"), но с иными проектными характеристиками, чем указаны в проектной документации, разработанной ООО "Амургражданпроект" и представленной заявителем для рассмотрения уполномоченного органа. При выдаче оспариваемого разрешения и определении площади застройки - 35,7 кв. м Администрация использовала характеристики одной из составных частей конюшни - денника, полагая, что только данный объект обладает признаками капитального строения. Иные части сооружения (паддок для свободной прогулки лошадей, кормовая площадка, склад для хранения инвентаря и сбруи, площадка для хранения сена и фуража, емкости для воды и компостной ямы), по мнению уполномоченного органа, не должны входить в состав проектируемого объекта, поскольку представляют собой элементы благоустройства территории. Между тем, технологические решения, принятые при подготовке проекта объекта "Конюшня на 2 головы", основаны на рекомендациях НТП-АПК 1.10.04.003-03 "Нормы технологического проектирования конно-спортивных комплексов" и СП 397.1325800.2018 "Здания и сооружения конноспортивных комплексов. Правила проектирования". Проектируемый объект в соответствии с Классификатором объектов капитального строительства по их назначению и функционально-технологическим особенностям (для целей архитектурно-строительного проектирования и ведения единого государственного реестра заключений экспертизы проектной документации объектов капитального строительства), утвержденным приказом Минстроя России от 10.07.2020 N 374/пр, относится к группе - прочие виды объектов (код группы 28.2.99.1). В соответствии с пунктом 23 статьи 2 Федерального закона от 30.12.2009 N 384-ФЗ "Технический регламент о безопасности зданий и сооружений" под сооружением понимается результат строительства, представляющий собой объемную, плоскостную или линейную строительную систему, имеющую наземную, надземную и (или) подземную части, состоящую из несущих, а в отдельных случаях и ограждающих строительных конструкций и предназначенную для выполнения производственных процессов различного вида, хранения продукции, временного пребывания людей, перемещения людей и грузов. Согласно статье 134 Гражданского кодекса Российской Федерации, если разнородные вещи образуют единое целое, предполагающее использование их по общему назначению, они рассматриваются как одна вещь (сложная вещь). Из материалов дела, в том числе проектной документации, следует, что в состав спорного объекта входят: денник на 2 головы, паддок для свободной прогулки лошадей, кормовая площадка, склад для хранения инвентаря и сбруи, площадка для хранения сена и фуража, емкости для воды и компостной ямы. Перечисленные объекты в составе "Конюшни на 2 головы" объединены единым назначением, расположены на одном земельном участке, связаны между собой технологически. Принимая во внимание изложенные обстоятельства, а также отсутствие в материалах дела доказательств отнесения указанных объектов к вспомогательным, без возведения которых возможна эксплуатация конюшни исключительно в виде отдельно построенного денника, суды признали несостоятельной позицию Администрации о возможности выдачи оспариваемого разрешения на строительство с указанием площади застройки, которая не отражена в проектной документации, представленной заявителем, и удовлетворили требование ООО "Паноптикум" о признании незаконным разрешения на строительство от 14.04.2021 N 28-Ru 28302000-25-2021 в части раздела 4, содержащего описание кратких проектных характеристик для строительства спорного объекта, как несоответствующего требованиям ГрК РФ и нарушающего права и законные интересы общества в сфере предпринимательской деятельности, возложив на Администрацию обязанность по устранению допущенных нарушений прав и законных интересов общества путем повторного рассмотрения его заявления о выдаче разрешения на строительство на основании представленных им документов.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администрации города Благовещенска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"Паноптикум" (подробнее) Ответчики: Администрация города Благовещенска (подробнее) Иные лица: Арбитражный суд Дальневосточного округа (4222/21 2т, 3674/21 3т) (подробнее) Благовещенский городской суд Амурской области (подробнее) Шестой арбитражный апелляционный суд (4222/21 3т, 247/21 доп., 9879/20 а.ж, 7231/21 а.ж., 8267/20 а.ж, 6149/21 отзыв)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