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повторного рассмотрения спора решением суда первой инстанции от 26.05.2021, оставленным без изменения постановлениями Восьмого арбитражного апелляционного суда от 15.09.2021 и Западно-Сибирского округа от 20.01.2022, в удовлетворении заявления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выездной проверки в отношении общества управлением выявлены факты несоблюдения обязательных требований пожарной безопасности в зданиях, фактически используемых для проживания людей (общежитие № 3 и общежитие для руководящего состава), в связи с чем обществу выдано предписание об устранении выявленных нарушений. Не согласившись с ненормативным правовым актом управления в части пунктов 1, 4 – 8, 13 (общежитие № 3 согласно плану эвакуации), пунктов 1, 4 – 8 (общежитие для проживания руководящего состава), общество обратилось в арбитражный суд с заявлением о признании его недействительным. Исследовав обстоятельства дела и оценив имеющиеся доказательства, руководствуясь положениями Федерального закона от 21.12.1994 № 69-ФЗ «О пожарной безопасности», Федерального закона от 22.07.2008 № 123-ФЗ «Технический регламент о требованиях пожарной безопасности», Правилами противопожарного режима в Российской Федерации, утвержденными постановлением Правительства Российской Федерации от 25.04.2012 № 390, Сводом правил СП 5.13130.2009 «Системы противопожарной защиты. Установки пожарной сигнализации и пожаротушения автоматические. Нормы и правила проектирования», утвержденным приказом Министерства Российской Федерации по делам гражданской обороны, чрезвычайным ситуациям и ликвидации последствий стихийных бедствий от 25.03.2009 № 175, Сводом правил СП 3.13130.2009 «Системы противопожарной защиты. Система оповещения и управления эвакуацией людей при пожаре. Требования пожарной безопасности», утвержденным приказом Министерства Российской Федерации по делам гражданской обороны, чрезвычайным ситуациям и ликвидации последствий стихийных бедствий от 25.03.2009 № 173, суды пришли к выводу о наличии у управления правовых оснований для выдачи оспариваемого предписания. Судебные инстанции исходили из несоблюдения обществом обязательных требований пожарной безопасности при эксплуатации объектов защиты в качестве зданий для проживания людей. При исследовании обстоятельств дела установлено, что на момент осуществления управлением проверки и выдачи предписания спорные задания фактически использовались в качестве общежитий для временного проживания людей. Применительно к разъяснениям, содержащимся в пункте 16.2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ссылка общества на решение суда общей юрисдикции, принятого по результатам рассмотрения заявления об оспаривании постановления о привлечении общества к административной ответственности за нарушения, об устранении которых выдано предписание, подлежит отклонению. Доводы, изложенные в кассационной жалобе о том, что эксплуатация объектов в качестве общежитий для временного проживания не подтверждена материалами дела, являлись предметом рассмотрения судов и получили надлежащую правовую оценку, направлены на переоценку фактических обстоятельств спора, не опровергают выводов судов, не свидетельствуют о нарушении норм материального и (или) процессуального права при рассмотрении настоящего дела. Несогласие заявителя с выводами суда,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"Альянс-Инвест" (подробнее) Ответчики: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Ямало-Ненецкому автономному округу (подробнее) Иные лица: Арбитражный суд Западно-Сибирского округа (подробнее) Восьмой арбитражный апелляционный суд (подробнее) Министерство Российской Федерации по делам гражданской обороны, чрезвычайным ситуациям и ликвидации последствий стихийных бедствий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