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Кируша Александр Викторович обратился в суд с заявлением о признании недействительными сделками: - договора купли-продажи квартиры площадью 90,4 кв. м, находящейся по адресу: Вологодская обл., г. Череповец, ул. Любецкая, д. 60, кв. 2, заключенного 24.08.2016 должником с Ивановой О.А., а также заключенного 25.01.2019 Ивановой О.А. с Ивановым Матвеем Алексеевичем договор дарения квартиры № 2; - договора купли-продажи квартиры площадью 55,8 кв. м, находящейся по адресу: Вологодская обл., г. Череповец, ул. Любецкая, д. 60, кв. 22, заключенного 24.08.2016 должником с Ивановой О.А., а также заключенного 25.01.2019 Ивановой О.А. с Ивановой Софией Алексеевной договора дарения квартиры № 22; - договора купли-продажи квартиры площадью 92,3 кв. м, находящейся по адресу: Вологодская обл., г. Череповец, ул. Любецкая, д. 60, кв. 20, заключенного 01.08.2016 должником с Ивановой О.А., а также заключенного 25.01.2019 Ивановой О.А. с Ивановой Полиной Алексеевной договора дарения квартиры № 20; 2 - договора купли-продажи квартиры площадью 90,5 кв. м, находящейся по адресу: Вологодская обл., г. Череповец, ул. Любецкая, д. 60, кв. 34, заключенного 01.08.2016 должником с Ивановой О.А. В порядке применения последствий недействительности оспариваемых сделок конкурсный управляющий должником просил возложить на Иванова М.А. в лице законных представителей Ивановой О.А. и Иванова Алексея Николаевича обязанность возвратить квартиру № 2 в конкурсную массу должника; возложить на Иванову П.А. обязанность возвратить квартиру № 20 в конкурсную массу должника; возложить на Иванову С.А. в лице законных представителей Ивановой О.А. и Иванова А.Н. обязанность возвратить квартиру № 22 в конкурсную массу должника. Определением Арбитражного суда Вологодской области от 21.01.2021 заявление конкурсного управляющего Кируши А.В. удовлетворено. Постановлением Четырнадцатого арбитражного апелляционного суда от 19.04.2021, оставленным без изменения постановлением Арбитражного суда Северо-Западного округа от 05.08.2021, отменено определение суда первой инстанции от 21.01.2021, отказано в удовлетворении заявления. Определением Верховного Суда Российской Федерации от 10.03.2022 № 307-ЭС21-22424 отменены постановления апелляционного суда от 19.04.2021 и суда округа от 05.08.2021, оставлено в силе определение суда первой инстанции от 21.01.2021. Не согласившись с вышеуказанным определением Верховного Суда Российской Федерации от 10.03.2022, Иванова О.А. обратилась в Верховный Суд Российской Федерации с надзорной жалобой, заявив ходатайство о приостановлении исполнения определения суда первой инстанции от 21.01.2021.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определения от 21.01.2021 ввиду наличия вероятности реализации указанного имущества на торгах, что не свидетельствует о направленности испрашиваемой меры на обеспечение баланса интересов лиц, вовлечённых в процесс банкротства должника, поэтому настоящее ходатайство не подлежит удовлетворению. Руководствуясь статьями 184 и 308.4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Ивановой Ольги Александровны о приостановлении исполнения определения Арбитражного суда Вологодской области от 21.01.2021 по делу № А13-12911/2018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