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22.06.2021 должник признан несостоятельным (банкротом), ведена процедура конкурного производства, конкурсным управляющим должника утверждён Погодин А.Г. Постановлением Девятого арбитражного апелляционного суда от 15.09.2021, оставленным без изменения постановлением Арбитражного суда Московского округа от 17.01.2022, данное решение было изменено в части утверждения кандидатуры арбитражного управляющего, конкурсным управляющим утверждена Османова Венера Тельмановна. В кассационных жалобах, поданных в Верховный Суд Российской Федерации, заявители просят отменить постановление судов апелляционной инстанции и округа, решение суда первой инстанции в части утверждения кандидатуры арбитражного управляющего оставить в силе.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апелляционной инстанции и округа, руководствуясь статьями 12, 20, 20.2, 189.77 Федерального закона от 26.10.2002 № 127-ФЗ «О несостоятельности (банкротстве)», пунктом 2 статьи 14 Федерального закона от 23.12.2003 № 177-ФЗ «О страховании вкладов в банках Российской Федерации», исходили из отсутствия препятствий для утверждения арбитражным управляющим Османовой В.Т. – члена саморегулируемой организации, предложенной независимым мажоритарным кредитором должника согласно неотменённому решению собрания кредиторов. Выводы судов апелляционной инстанции и округа в обжалуемой заявителями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кассационных жалоб, получивших надлежащую правовую оценку,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«ЭнергоТоргИнвест» Мусатову Владимиру Владимировичу, арбитражному управляющему Погодину Артёму Геннадьевичу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