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определением Арбитражного суда города Москвы от 10.07.2019 признано обоснованным и включено в третью очередь реестра требований кредиторов должника требование ООО «Зерновая компания «Настюша» в размере 179 886 699 рублей 54 копеек основного долга. ФИО1 обратилась в Арбитражный суд города Москвы с ходатайством о разъяснении определения суда первой инстанции. Определением Арбитражного суда города Москвы от 04.02.2021 в удовлетворении ходатайства должника отказано. Постановлением Девятого арбитражного апелляционного суда от 19.04.2021 определение суда первой инстанции оставлено без изменения. Арбитражный суд Московского округа постановлением от 20.07.2021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статьей 179 Арбитражного процессуального кодекса Российской Федерации и исходили из того, что принятый судебный акт о включении требования в реестр требований кредиторов должника не содержит неясностей, а заявление должника о разъяснении судебного акта фактически направлено на изменение его содержания.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"Сергиево-Посадский хлебокомбинат" в лице ку Яковлев А.Д. (подробнее) ИФНС №10 ПО Г. МОСКВЕ (подробнее) ООО КУ ЗК Настюша (подробнее) Иные лица: EL AL Israel Airlaines ("ЭЛ АЛ Израильские авиалинии ЛТД" в г.Москве) (подробнее) ВУ Никеев А.П. (подробнее) НП "Ассоциация МСРО АУ" (подробнее) НП "ПАУ ЦФО" (подробнее) Широков Вадим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