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Кожушко Евгения Николаевича финансовый управляющий его имуществом Ратников Евгений Николаевич обратился в Арбитражный суд города Москвы с заявлением о признании недействительным договора купли-продажи недвижимого имущества от 16.10.2014, заключенного между должником и Груздевым Евгением Владимировичем, и применении последствий недействительности сделки. Определением Арбитражного суда города Москвы от 15.09.2020, оставленным без изменения постановлением Девятого арбитражного апелляционного суда от 01.12.2020, в удовлетворении заявления финансового управляющего отказано. Постановлением Арбитражного суда Московского округа от 25.03.2021 указанные судебные акты отменены и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29.09.2021 заявление финансового управляющего удовлетворено, 2 признан недействительным договор купли-продажи и применены последствия недействительности сделки в виде обязания Груздева Е.В. возвратить в конкурсную массу должника объект недвижимости (здание магазина). Постановлением Девятого арбитражного апелляционного суда от 07.12.2021 определение суда первой инстанции оставлено без изменения. Арбитражный суд Московского округа постановлением от 03.03.2022 указанные судебные акты оставил без изменения. Груздев Евгений Владимирович обратился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Гражданского кодекса Российской Федерации и исходили из доказанности недобросовестного поведения сторон договора и злоупотребления правом, заключения по заведомо заниженной стоимости договора купли-продажи, направленного на ухудшение и без того неудовлетворительного имущественного положения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3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Груздеву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