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обратился в арбитражный суд с заявлением о признании недействительными договоров купли-продажи объектов недвижимости от 05.05.2014 №№ 1-5, заключенных между должником и ФИО1, применении последствий недействительности договоров. Определением Арбитражного суда Удмуртской Республики от 09.02.2018 заявление удовлетворено, договоры признаны недействительными, применены последствия недействительности договоров путем возврата в конкурсную массу должника недвижимого имущества, в части невозможности такого возврата с ФИО1 взыскано 7 030 000 руб. Постановлением Семнадцатого арбитражного апелляционного суда от 29.05.2018, оставленным без изменения постановлением Арбитражного суда Уральского округа от 11.09.2018, определение суда первой инстанции изменено в части применения последствий недействительности договоров: с Жебровской Т.А. в пользу должника взыскано 21 030 000 руб., на Жебровскую Т.А. возложена обязанность возвратить в конкурсную массу имущество с сохранением обременения в виде залога в пользу Бушуева Н.В.: 4- х комнатную квартиру (общая S=228,9кв.м., этаж 10), расположенную по адресу: г. Ижевск, ул. Пушкинская, 291а-35; подземную автостоянку (общая S=12,8 кв.м., этаж 1), расположенную по адресу: г. Ижевск, ул. Пушкинская, 291а, подземная автостоянка № 2; подземную автостоянку (общая S=12,5 кв.м.), расположенную по адресу: г. Ижевск, ул. Пушкинская, 291а, подземная автостоянка № 46; подземную автостоянку (общая S=12,8 кв.м., этаж 1), расположенную по адресу: г. Ижевск, ул. Пушкинская, 291а, подземная автостоянка № 3; 4-х комнатную квартиру (общая S=181,8кв.м., этаж 9), расположенную по адресу: г. Ижевск, ул. К.Маркса, 440-58»; в остальной части определение суда первой инстанции оставлено без изменения. В кассационной жалобе ФИО1 просит судебные акты отменить, ссылаясь на нарушение судами норм права. По результатам изучения принятых по делу судебных актов и доводов, содержащихся в кассационной жалобе, установлено, что предусмотренные статьей 291.6 Арбитражного процессуального кодекса Российской Федерации основания для передачи жалобы для рассмотрения в судебном заседании Судебной коллегии по экономическим спорам Верховного Суда Российской Федерации отсутствуют. Рассматривая спор, суды руководствовались статьями 19, 61.1, 61.2 Федерального закона от 26.10.2002 № 127-ФЗ «О несостоятельности (банкротстве)», статьями 10 , 167 , 168 Гражданского кодекса Российской Федерации и исходили из доказанности совокупности условий, необходимых для признания договоров недействительными, а также применили последствия недействительности договоров, учитывая все обстоятельства спора. Достаточных оснований для иных выводов заявителем не приведено.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Арбитражного процессуального кодекса Российской Федерации к отмене обжалуемых судебных актов. На основании изложенного,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С.В. Самуйлов Суд: Верховный Суд РФ (подробнее) Истцы: АО "РАЙФФАЙЗЕНБАНК" Поволжский филиал ЗАО "Райффайзенбанк" (подробнее) ЗАО "Рента" (подробнее) ООО "Ижевск-Сервис" (подробнее) ООО "Торг" (подробнее) УФНС России по УР (подробнее) Иные лица: АНО "Агентство независимой экспертизы и оценки "ПрофЭксперт" (подробнее) АНО Республиканское эксперное бюро (подробнее) ГКУ "Государственный архив социально-правовых документов УР" (подробнее) Главный судебный пристав УР (подробнее) ГУ - региональное отделение Фонда социального страхования Российской Федерации по Удмуртской Республики (подробнее) ГУ РОФСС РФ по УР (подробнее) ГУ "УПФ РФ в г. Ижевске УР" г. Ижевск (подробнее) ЗАО "Райффайзенбанк", филиал "Поволжский" в г. Нижнем Новгороде (подробнее) Межрайонная инспекция Федеральной налоговой службы №10 по Удмуртской Республики (подробнее) Межрайонная Инспекция Федеральной налоговой службы №8 по УР (подробнее) Межрайонная ИФНС России №9 по Удмуртской Республике (подробнее) МРИ ФНС РФ №10 по УР (подробнее) Некоммерческое партнерство "Саморегулируемая организация арбитражных управляющих "Южный Урал" (подробнее) НП ОАУ "Авангард" (подробнее) НП "Объединение арбитражных управляющих "Авангард" (подробнее) НП "СРО АУ "Южный Урал" (подробнее) ОАО "Банк Москвы", Нижегородский филиал (подробнее) ОАО "ВСК" (подробнее) Общество сограниченной ответственностью "Метеор и К" (подробнее) Октябрьский районный отдел судебных приставов г. Ижевска УФССП России по УР (подробнее) Октябрьский районный суд г. Ижевска (подробнее) Октябрьский РОСП УФССП по г. Ижеску УР (подробнее) ООО "Независимая экспертиза" (подробнее) ООО Удмуртские коммунальные системы (подробнее) ООО "Экспертное бюро г. Ижевска" (подробнее) ПАО Акционерный Коммерческий Банк "Ижкомбанк" (подробнее) ПАО ВТБ 24 (подробнее) Управление Росреестра по УР (подробнее) Управление федеральной налоговой службы по Удмуртской Республике (подробнее) Управление Федеральной налоговой службы по УР (подробнее) Управление Федеральной службы государственной регистрации, кадастра и картографии по Удмуртской Республике (подробнее) Управление экономической безопасности и противодействия коррупции МВД УР (подробнее) УФНС России по Удмурской Республике (подробнее) УФНС РФ по УР (подробнее) Федеральное бюджетное учреждение "Средне-Волжский региональный центр судебной экспертизы" (подробнее) Федеральное бюджетное учреждение Средне-Волжский региональный центр судебной экспертизы Министерства юстиции Российской Федерации (подробнее) Судьи дела: Самуйлов С.В. (судья) Последние документы по делу: Определение от 22 апреля 2022 г. по делу № А71-6742/2015 Определение от 27 апреля 2020 г. по делу № А71-6742/2015 Определение от 13 сентября 2019 г. по делу № А71-6742/2015 Определение от 19 июля 2019 г. по делу № А71-6742/2015 Определение от 28 ноября 2018 г. по делу № А71-6742/2015 Показать все документы по этому делу Судебная практика по: Злоупотребление правом Судебная практика по применению нормы ст. 10 ГК РФ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