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12.02.2018 Грищенин Анатолий Гербертович признан несостоятельным (банкротом), в отношении него введена процедура реализации имущества гражданина, финансовым управляющим утвержден Власов Михаил Аркадьевич. Грищенин А.Г. обратился в Арбитражный суд Свердловской области с заявлением об исключении из конкурсной массы должника 1/2 доли в праве собственности на трехкомнатную квартиру площадью 130,6 кв. м. Финансовый управляющий обратился в Арбитражный суд Свердловской области с заявлением о разрешении разногласий между должником и финансовым управляющим по вопросу об исключении из конкурсной массы единственного пригодного для проживания жилья - 1/2 доли в праве собственности на спорную квартиру. Определением Арбитражного суда Свердловской области от 27.07.2019 заявление должника об исключении имущества из конкурсной массы и заявление финансового управляющего о разрешении разногласий объединены в одно производство для совместного рассмотрения. 2 К участию в обособленном споре в качестве третьего лица, не заявляющего самостоятельных требований относительно предмета спора, привлечена Грищенина Наталья Валентиновна. Определением Арбитражного суда Свердловской области от 20.04.2021 в удовлетворении заявления Грищенина А.Г. отказано. Постановлением Семнадцатого арбитражного апелляционного суда от 19.08.2021 определение суда первой инстанции оставлено без изменения. Арбитражный суд Уральского округа постановлением от 23.12.2021 указанные судебные акты отменил и направил обособленный спор на новое рассмотрение в Арбитражный суд Свердловской области. Финансовый управляющий Власов Михаил Аркадьевич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фактических обстоятельств настоящего спора, поведения должника, с учетом доводов и возражений лиц, участвующих в споре, суд округа действовал в пределах полномочий, предоставленных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3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Власову Михаилу Аркадьевичу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