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Михайлова Дарья Ивановна обратилась в суд с заявлением об истребовании у отделения Пенсионного фонда Российской Федерации по Санкт-Петербургу и Ленинградской области (далее – фонд) копий формы СЗВ-М, содержащей сведения о застрахованных лицах, формы СЗВ-СТАЖ, содержащей сведения о страховом стаже застрахованных лиц, представленные должником на последнюю отчётную дату. Определением Арбитражного суда города Санкт – Петербурга и Ленинградской области от 08.09.2021, оставленным без изменения постановлением Тринадцатого арбитражного апелляционного суда от 10.12.2021, в удовлетворении заявления отказано. Постановлением Арбитражного суда Северо-Западного округа от 17.02.2022 производство по кассационным жалобам конкурсного управляющего и кредитора прекращено.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апелляционного суда, принять по делу новый судебный акт об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руководствуясь статьёй 66 Арбитражного процессуального кодекса Российской Федерации, статьями 20.3,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правовых оснований для удовлетворения заявления конкурсного управляющего об истребовании у фонда запрошенных документов и сведений, содержащих персональные данные физических лиц, являющихся конфиденциальной информацией и предоставляемой самим должником, поскольку отказ последнего и его бывшего руководителя от исполнения данной обязанности в пользу конкурсного управляющего не подтверждён документально. Выводы судов первой и апелляционной инстанции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«АБЗ Белый Раст»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