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04.09.2018 иск удовлетворен. Общество «Лукойл-ЮГнефтепродукт» обратилось в апелляционный суд с жалобой на решение от 04.09.2018, заявив ходатайство о восстановлении пропущенного срока на апелляционное обжалование. Апелляционный суд определением от 16.03.2021, оставленным без изменения постановлением суда округа от 12.05.2021, отказал в удовлетворении ходатайства о восстановлении пропущенного срока и прекратил производство по апелляционной жалобе общества «Лукойл- ЮГнефтепродукт» применительно к пункту 1 части 1 статьи 150 Арбитражного процессуального кодекса Российской Федерации (далее – АПК РФ). В кассационной жалобе заявитель просит отменить обжалуемые судебные акты, направить дело на новое рассмотрение в апелляционный суд, ссылаясь на нарушение судами апелляционной и кассационной инстанций норм права. По смыслу части 1 статьи 291.1 , части 7 статьи 291.6 , статьи 291.11 АПК РФ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тем, таких оснований по результатам изучения доводов кассационной жалобы заявителя не установлено. Отказывая в удовлетворении ходатайства о восстановлении процессуального срока и прекращая производство по апелляционной жалобе, суд апелляционной инстанции руководствовался статьями 8 , 9 , 114 , 259 АПК РФ, разъяснениями, содержащимися в пункте постановление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 и пришел к выводу об отсутствии уважительных причин пропуска срока обжалования решения суда первой инстанции. При этом судом апелляционной инстанции также учтено, что заявителем был пропущен и шестимесячный срок для обжалования. Суд округа пришел к выводу о том, что апелляционный суд обоснованно отказал заявителю в восстановлении срока на апелляционное обжалование и прекратил производство по апелляционной жалобе. Ссылка на иную судебную практику не свидетельствует о нарушении судами единообразия в толковании и применении норм материального права с учетом конкретных обстоятельств спора. Доводы кассационной жалобы не подтверждают существенных нарушений судами норм материального права и (или) процессуального права, повлиявших на исход дела, и не являются достаточным основанием для пересмотра судебных актов в кассационном порядке. Исходя из изложенного, руководствуясь статьями 291.6 и 291.8 АПК РФ 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«Лукойл- ЮГнефтепродукт»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А.Н. Маненков Суд: Верховный Суд РФ (подробнее) Истцы: ЗАО "Тверской экспериментально-механический завод" (подробнее) Ответчики: ООО "ВЕЛЕС" (подробнее) ООО "ВЕЛЕС" к/у Глухов Н.А. (подробнее) Иные лица: Арбитражный суд Поволжского округа (подробнее) Судьи дела: Маненков А.Н.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