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Копытько Станислава Викторовича финансовый управляющий обратился в Арбитражный суд Омской области с заявлением о признании недействительным договора купли-продажи от 09.04.2019, заключенного между должником и Тимофеевым Константином Николаевичем, жилого помещения площадью 107,4 кв. м, расположенного по адресу: города Тюмень, улица Кирова, дом 8, квартира 7, кадастровый номер 72:23:0217001:1400, и применении последствий недействительности сделки в виде возврата Тимофеевым К.Н. в конкурсную массу должника спорной квартиры. Определением Арбитражного суда Омской области от 04.08.2021 в удовлетворении заявления отказано. Постановлением Восьмого арбитражного апелляционного суда от 12.10.2021 определение суда первой инстанции оставлено без изменения. Арбитражный суд Западно-Сибирского округа постановлением от 21.12.2021 указанные судебные акты оставил без изменения. 2 Финансовый управляющий Кашин Станислав Александрович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 финансового управляющего, суды, оценив представленные доказательства по правилам статей 65, 71 Арбитражного процессуального кодекса Российской Федерации, руководствовались пунктом 2 статьи 61.2, статьей 213.32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недоказанности заявителем наличия совокупности обстоятельств, необходимой для признания договора купли- продажи недействительным как совершенного с целью причинения вреда имущественным правам кредитора. В частности, суды пришли к выводам о недоказанности наличия у должника признаков неплатежеспособности на момент заключения оспариваемой сделки, неравноценности встречного предоставления, реализации имущества по заниженной цене, заключения оспариваемой сделки со злоупотреблением правом с намерением причинить вред кредиторам должника. Доводы, изложенные в кассационной жалобе, приводились при рассмотрении спора в судах, были рассмотрены судами и мотивированно отклонены.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3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Кашину Станиславу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