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Чабаевой Лейле Лечаевне срок подачи кассационной жалобы на постановление Арбитражного суда Московского округа от 15.12.2021 по делу № А40-238871/2019 Арбитражного суда города Москвы.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