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Липецкой области от 26.08.2021, оставленным без изменения постановлением Девятнадцатого арбитражного апелляционного суда от 17.11.2021, заявление удовлетворено, арбитражный управляющий привлечена к административной ответственности по части 3.1 2 статьи 14.13 КоАП РФ и ей назначено наказание в виде дисквалификации сроком на шесть месяцев. Арбитражный суд Центрального округа постановлением от 04.02.2022 оставил без изменения указанные судебные акты. Арбитражный управляющий обратилась в Верховный Суд Российской Федерации с кассационной жалобой, в которой просит отменить принятые судебные акты судов, указывая на их незаконность и необоснованность. В соответствии с пунктом 1 части 7 статьи 2916 Арбитражного процессуального кодекса Российской Федерации по результатам изучения кассационной жалобы, представления судья Верховного Суда Российской Федерации выносит определение об отказе в передаче кассационных жалобы, представления для рассмотрения в судебном заседании Судебной коллегии Верховного Суда Российской Федерации, если изложенные в кассационных жалобе, представлении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жалобы и принятых по делу судебных актов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судебных актов, решением Арбитражного суда Липецкой области от 15.10.2020 по делу № А36-1432/2019 Терехова О.И. признана несостоятельным (банкротом), в отношении должника введена процедура банкротства – реализация имущества гражданина, финансовым управляющим должника утверждена Княгницкая А.А. Решением Арбитражного суда Липецкой области от 15.12.2020 по делу № А36-5921/2019 Занкович Э.М. признан несостоятельным (банкротом), в отношении должника введена 3 процедура банкротства – реализация имущества гражданина, финансовым управляющим должника утверждена Княгницкая А.А. Усмотрев в действиях арбитражного управляющего нарушение абзаца 9 пункта 2 статьи 20.3, пункта 4 статьи 20.3, пункта 1 статьи 128, пунктов 1, 2, 2.1, 2.2, 3 статьи 213.7, пункта 8 статьи 213.9, пункта 5 статьи 213.12, пункта 6 статьи 213.26 Федерального закона от 26.10.2002 № 127-ФЗ «О несостоятельности (банкротстве)» (далее – Закон о банкротстве); абзаца 3 пункта 3.1, пункта 3.1 Порядка формирования и ведения Единого федерального реестра сведений о фактах деятельности юридических лиц и Единого федерального реестра сведений о банкротстве, утвержденного приказом Минэкономразвития России от 05.04.2013 № 178; пунктов 14, 15 Временных правил проверки арбитражным управляющим наличия признаков фиктивного и преднамеренного банкротства, утвержденных постановлением Правительства Российской Федерации от 27.12.2004 № 855; положений Общих правил ведения арбитражными управляющими реестра требований кредиторов, утвержденных постановлением Правительства Российской Федерации от 09.07.2004 № 345; Типовой формы реестра требований кредиторов и Методических рекомендации по заполнению типовой формы реестра требований кредиторов, утвержденных приказами Минэкономразвития России от 01.09.2004 № 233, № 234, управление составило в отношении арбитражного управляющего протокол от 14.05.2021 № 00244821 об административном правонарушении, ответственность за которое предусмотрена частью 3.1 статьи 14.13 КоАП РФ, и обратилось в арбитражный суд с заявлением о привлечении ее к административной ответственности. Частью 3 статьи 14.13 КоАП РФ предусмотрена административная ответственность за неисполнение арбитражным управляющим, реестродержателем, организатором торгов, оператором электронной площадки либо руководителем временной администрации кредитной или иной финансовой организации обязанностей, установленных законодательством о 4 несостоятельности (банкротстве), если такое действие (бездействие) не содержит уголовно наказуемого деяния. Часть 3.1 указанной статьи предусматривает наказание в виде дисквалификации за повторное совершение лицом правонарушения, предусмотренного частью 3 настоящей статьи. Оценив представленные доказательства в совокупности и взаимосвязи, руководствуясь положениями КоАП РФ, Закона о банкротстве, суд первой инстанции, установив, что арбитражный управляющий Княгницкая А.А. не исполнила обязанности по своевременному опубликованию в ЕФРСБ и газете «Коммерсантъ» сведений о введении процедуры реструктуризации долгов в отношении Занковича Э.М. и Тереховой О.И.; нарушила сроки опубликования в ЕФРСБ сведений об утверждении финансовым управляющим Тереховой О.И.; нарушила сроки опубликования в ЕФРСБ сообщений о результатах проведения процедур банкротства граждан (отчетов)); нарушила сроки опубликования сведений о наличии или об отсутствии признаков преднамеренного и фиктивного банкротства; не исполнила обязанности по проведению первого собрания кредиторов в срок, установленный Законом о банкротстве; не исполнила обязанности по информированию собрания кредиторов должника о проведении описи и оценки имущества Занковича Э.М. и Тереховой О.И.; нарушила порядок ведения реестра требований кредиторов, а также признав повторное неисполнение арбитражным управляющим обязанностей, установленных законодательством о несостоятельности (банкротстве), привлек последнюю к административной ответственности по части 3.1 статьи 14.13 КоАП РФ, назначив ей наказание в виде дисквалификации сроком на шесть месяцев. Суды апелляционной и кассационной инстанций согласились с данными выводами и оставили решение суда без изменения. Процедура и срок давности привлечения арбитражного управляющего к административной ответственности соблюдены, наказание назначено в 5 пределах санкции рассматриваемой статьи, оснований для применения положений статьи 2.9 КоАП РФ судами не установлено. Доводы жалобы были предметом исследования судов и получили исчерпывающую правовую оценку, направлены на переоценку доказательств и фактических обстоятельств по делу, связаны с иным толкованием положений действующего законодательства, не являются основанием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Федерации. Приведенные в жалобе доводы не свидетельствуют о наличии существенных нарушений норм материального и процессуального права, повлиявших на исход дела, и не являются достаточными основаниями для пересмотра обжалуемых судебных актов в кассационном порядке. На основании изложенного и руководствуясь статьями 2911, 2916, 2918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