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15.09.2021 признано обоснованным требование Федеральной налоговой службы России в лице Межрайонной инспекции Федеральной налоговой службы № 14 по Ставропольскому краю в сумме 54 563 рублей 47 копеек с удовлетворением в порядке, установленном пунктом 4 статьи 142 Федерального закона от 26.10.2002 № 127-ФЗ «О несостоятельности (банкротстве). В Арбитражный суд Ставропольского края поступило заявление Чагаева Алихана Магомедовича о намерении погасить требование уполномоченного органа в размере 54 563 рублей 47 копеек. Определением Арбитражного суда Ставропольского края от 26.10.2021 заявление о намерении погасить требование об уплате обязательных платежей удовлетворено. Постановлением Шестнадцатого арбитражного апелляционного суда от 08.12.2021 определение суда первой инстанции оставлено без изменения. Давыденко Вячеслав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заявление Чагаева А.М. подано в соответствии с требованиями статьи 129.1 Федерального закона от 26.10.2002 № 127-ФЗ «О несостоятельности (банкротстве)» и в нем содержится условие о сроке удовлетворения требования к должнику об уплате обязательных платежей в полном объеме, суды не установили оснований для отказа в его удовлетворении.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основаниями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Давыденко Вячеславу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