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«Русь» (далее – Общество) обратилось в Арбитражный суд Костромской области с иском к индивидуальному предпринимателю Щелокову Роману Андреевичу (далее – Предприниматель) о взыскании 845 000 рублей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 Кустов Олег Владимирович. Решением Арбитражного суда Костромской области от 08.07.2021 в удовлетворении требований отказано. Постановлением Второго арбитражного апелляционного суда от 08.07.2021, оставленным без изменения постановлением Арбитражного суда Волго-Вятского округа от 07.12.2021, решение от 08.07.2021 отменено, иск удовлетворен.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дела. В обоснование доводов жалобы заявитель указывает, что им подтвержден факт поставки нефтепродуктов (товарная накладная от 01.02.2017 № 464) и 2 произведенный сторонами взаимозачет. Сделав вывод о мнимости сделки, суд вышел за пределы заявленных требований.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18.05.2017 по 14.07.2017 с расчетного счета истца на расчетный счет ответчика перечислено 845 000 рублей с назначением платежа «оплата по договору процентного займа от 01.01.2017». Общество обратилось к Предпринимателю с претензией, содержащей требование о возврате указанной суммы, ссылаясь на отсутствие между сторонами договорных правоотношений. Ответчик требование, изложенное в претензии, в добровольном порядке не исполнил, поэтому Общество обратилось в арбитражный суд с соответствующими требованиями. Предприниматель не оспаривая отсутствие сделки, указанной в назначении платежа, указал, что между сторонами был заключен договор поставки нефтепродуктов от 01.02.2017, во исполнение которого Предприниматель поставил Обществу нефтепродукты на общую сумму 845 003 рубля 29 копеек, заявив о зачете взаимных требований на сумму 845 000 рублей. Руководствуясь статьями 8, 410, 506-509, 513, 1102 Гражданского кодекса Российской Федерации (далее – Гражданский кодекс), суд первой инстанции удовлетворил иск, придя к выводу о фактическом совершении сделки по поставке нефтепродуктов. Повторно исследовав и оценив по правилам статьи 71 АПК РФ представленные доказательства, руководствуясь статьями 166, 167, 170 Гражданского кодекса, разъяснениями, изложенными в пункте 86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 и отказал в удовлетворении требований, признав, что сделка по поставке нефтепродуктов носит мнимый характер и является ничтожной, а представленные ответчиком доказательства не подтверждают факт передачи истцу товара. Апелляционным судом учтены показания свидетеля Шишкиной Е.В., работавшей в спорный период в должности главного бухгалтера Общества, отсутствие спорной суммы в налоговой декларации Предпринимателя, а также 3 отсутствие доходов за второе полугодие 2017 года, свойства товара (более 29 тонн ГСМ), взаимоотношения между сторонами и отсутствие документов, позволяющих идентифицировать ГСМ разных марок как товар, подлежащий передаче от ответчика истцу по договору от 01.02.2017.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Щелокова Романа Андреевича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