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28.03.2022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11.11.2021 № 308-ЭС21-18676, решение Арбитражного суда Республики Дагестан от 27.11.2020, постановление Шестнадцатого арбитражного апелляционного суда от 30.03.2021 и постановление Арбитражного суда Северо-Кавказского округа от 09.07.2021 по делу № А15-6175/2019,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«Информационный бизнес-центр»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Истцы: ООО "Информационный Бизнес-Центр" (подробнее) Ответчики: АО "Почта России" в лице УФПС в РД (подробнее) ФГУП "Почта России"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