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09.06.2021, оставленным без изменения постановлением Пятого арбитражного апелляционного суда от 27.10.2021 и постановлением Арбитражного суда Арбитражного суда Дальневосточного округа от 14.01.2022,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следует из судебных актов, общество является правопреемником ЗАО «Вест-Терра», созданного в 2002 году и прекратившего свою деятельность путем реорганизации в форме преобразования 10.04.2015. Постановлением администрации от 30.10.2014 №792 ЗАО «ВестТерра» утверждены схема расположения земельного участка на кадастровом плане территории, материалы предварительных согласований и акт выбора земельного участка на землях запаса для строительства и размещения объекта по хранению, обезвреживанию и утилизации нефтесодержащих отходов, площадки для складирования грунта, блока дизельной электростанции. Земельный участок с кадастровым номером 65:23:0000012:1179 поставлен на кадастровый учет 26.11.2014 с видом разрешенного использования «для строительства и размещения объекта по хранению, обезвреживанию и утилизации нефтесодержащих отходов, площадки для складирования грунта, блока дизельной электростанции». Главой администрации 14.12.2016 вынесено постановление № 920, которым постановление администрации от 30.10.2014 признано утратившим силу, предписано снять земельный участок с кадастрового учета, возложить на Комитет по управлению муниципальным имуществом и экономике муниципального образования городской округ «Охинский» Сахалинской области обязанность внести соответствующие изменения в земельную документацию на земельный участок. Постановлением главы администрации от 25.04.2017 № 356 постановление от 14.12.2016 признано утратившим силу, земельный участок с кадастровым номером 65:23:0000012:1179 предоставлен обществу с 26.04.2017 в аренду сроком на три года. Муниципальным образованием городской округ «Охинский» Сахалинской области (арендодатель) и обществом (арендатор) 26.04.2017 заключен договор аренды земельного участка с кадастровым номером 65:23:0000012:1179. Указанный договор 15.05.2017 зарегистрирован в Управлении Росреестра по Сахалинской области. Антимонопольным органом в адрес администрации вынесено предупреждение о наличии в действиях, выраженных в необоснованном предоставлении обществу муниципальной преференции в форме передачи в пользование земельного участка с кадастровым номером без проведения торгов, признаков нарушения запретов, установленных пунктом 7 части 1 3 статьи 15 Федерального закона от 26.07.2006 № 135-ФЗ «О защите конкуренции» (далее - Закон о защите конкуренции). Не согласившись с предупреждением управления,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Закона о защите конкуренции, Земельного кодекса Российской Федерации, Порядком выдачи предупреждения о прекращении действий (бездействия), которые содержат признаки нарушения антимонопольного законодательства, утвержденным Приказом Федеральной антимонопольной службы от 22.01.2016 № 57/16, пришел к выводу о том, что предписание управления соответствует положениям действующего законодательства и не нарушает права и законные интересы заявителя, с чем согласились суды апелляционной инстанции и округа. Судебные инстанции исходили из того, что в рассматриваемом случае передача земельного участка обществу осуществлена с нарушением требований земельного законодательства, при этом обществом и администрацией не представлено доказательств наличия исключений для предоставления земельного участка без торгов.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«Вест-Терра»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