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кредитный потребительский кооператив «Кредитный союз потребителей «ЭКПА» (далее - кооператив) обратился в Арбитражный суд Ханты-Мансийского автономного округа - Югры с заявлением о включении в реестр требований кредиторов должника требования в размере 2 421 330 рублей 64 копеек как обеспеченного залогом имущества должника. Финансовый управляющий имуществом должника ФИО2 обратился в Арбитражный суд Ханты-Мансийского автономного округа - Югры с заявлением о признании недвижимого имущества свободным от обременения в виде залога и обязании орган государственной регистрации внести изменения в Единый государственный реестр недвижимости. Определением Арбитражного суда Ханты-Мансийского автономного округа - Югры от 03.09.2021 указанные заявления кооператива и финансового управляющего объединены в одно производство для совместного рассмотрения. Определением Арбитражного суда Ханты-Мансийского автономного округа - Югры от 20.09.2021 требование кооператива признано обоснованным и подлежащим удовлетворению в размере 2 421 330 рублей 64 копеек из денежных средств, вырученных от продажи предмета залога и оставшихся после погашения требований, включенных в реестр требований кредиторов должника, в удовлетворении заявления в остальной части отказано; в удовлетворении заявления финансового управляющего о признании обременения отсутствующим отказано. Постановлением Восьмого арбитражного апелляционного суда от 30.11.2021 определение суда первой инстанции изменено в части процентов за пользование займом в сумме 156 792 рублей 87 копеек; в удовлетворении заявления в указанной части отказано; в остальной части определение суда первой инстанции оставлено без изменения. Арбитражный суд Западно-Сибирского округа постановлением от 04.02.2022 постановление суда апелляционной инстанции оставил без изменения. Кредитный потребительский кооператив «Кредитный союз потребителей «ЭКПА» обратился в Судебную коллегию Верховного Суда Российской Федерации с кассационной жалобой на принятые судебные акты в части отказа включить требование в реестр требований кредиторов должника как обеспеченное залогом имущества должника и отказа в удовлетворении ходатайства о восстановлении пропущенного срока для подачи такого заявления,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142, 213.24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обоснованности требования кооператива, заявления данного требования с пропуском установленного законом двухмесячного срока на подачу заявления и отсутствия уважительных причин для его восстановления, признав в связи с этим требование подлежащим удовлетворению за счет денежных средств, вырученных от продажи предмета залога и оставшихся после погашения требований кредиторов, включенных в реестр требований кредиторов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«Кредитный союз потребителей «ЭКПА»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управляющий Воронцов Антон Александрович (подробнее) Ассоциация "Региональная саморегулируемая организация профессиональных арбитражных управляющих" (подробнее) КПК "КРЕДИТНЫЙ СОЮЗ ПОТРЕБИТЕЛЕЙ "ЭКПА" (подробнее) КРЕДИТНЫЙ "КРЕДИТНЫЙ СОЮЗ ПОТРЕБИТЕЛЕЙ "ЭКПА" (подробнее) МИФНС №2 по ХМАО-Югре (подробнее) ООО "Март" (подробнее) ОСП по г. Ураю УФССП по ХМАО - Югре (подробнее) Отдел ЗАГС Администрации г. Урай (подробнее) Пасашков А.н. А Н (подробнее) Управление по вопросам миграции УМВД по ХМАО-Югре (подробнее) Управление Федеральной службы государственной регистрации, кадастра и картографии по Ханты-Мансийскому автономному округу - Югре (подробнее) УФНС России по ХМАО-Югре (подробнее) Ф/У Воронцов Антон Александрович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