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Лапшин О.И. 15.03.2022 подает кассационную жалобу на судебные акты по делу № А41-71813/2019 с ходатайством о восстановлении срока на обжалование. Нарушение срока на подачу кассационной жалобы заявитель связывает с незаконным бездействием арбитражных судов, выразившемся в несвоевременном направлении по его запросу заверенных копий судебных актов. Согласно частям 1,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принятого по делу судебного акта и восстановление этого срока возможно при пропуске его по причинам, не зависящим от лица, обратившегося с такой жалобой. Решение, выполненное в форме электронного документа, направляется участвующим в деле лицам посредством размещения на официальном сайте арбитражного суда в сети Интернет (часть 1 статьи 177 Кодекса). 2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(часть 6 статьи 121 Кодекса). Текст постановления Арбитражного суда Московского округа от 26.11.2021 согласно картотеке арбитражных дел сайта http://kad.arbitr.ru размещен в сети Интернет 27.11.2021 и с этой даты был доступен для ознакомления и при необходимости – подготовки кассационной жалобы. Официальное опубликование 27.11.2021 текста постановления указывает на отсутствие нарушения судом срока его изготовления и рассылки, которые могли бы повлиять на исчисление срока на обжалование в ином, нежели предусмотрено статьей 291.2 Кодекса, порядке. Ожидание копии судебных актов за пределами срока на его кассационное обжалование не относится к объективному препятствию для подачи жалобы в срок и в связи с ним срок восстановлению не подлежит.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Лапшину Олегу Игоревичу в восстановлении срока подачи кассационной жалобы на определение Арбитражного суда Московской области от 29.12.2020, постановление Десятого арбитражного апелляционного суда от 13.04.2021 и постановление Арбитражного суда Московского округа от 26.11.2021 по делу № А41-71813/2019. Возвратить Лапшину Олегу Игоревичу кассационную жалобу. Возвратить Лапшину Олегу Игоревичу из федерального бюджета 150 (сто пятьдесят) рублей государственной пошлины, уплаченной за подачу кассационной жалобы по чеку от 27.01.2022 ООО КБ «Кубань Кредит», УИП 10403497221006082701202216590165.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