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Булатова Сергея Владимировича в Арбитражный суд Саратовской области обратилось общество с ограниченной ответственностью «Автоцентр Премиум» с заявлением о включении в реестр требований кредиторов должника требования в размере 6 581 710 рублей. Определением Арбитражного суда Саратовской области от 28.06.2021 в удовлетворении заявления отказано. Постановлением Двенадцатого арбитражного апелляционного суда от 15.09.2021 определение суда первой инстанции оставлено без изменения. Арбитражный суд Поволжского округа постановлением от 02.12.2021 указанные судебные акты оставил без изменения. Общество с ограниченной ответственностью «Автоцентр Премиум»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15, 53.1 Гражданского кодекса Российской Федерации, статьями 16, 71, 100, 213.24 Федерального закона от 26.10.2002 № 127-ФЗ «О несостоятельности (банкротстве)», статьей 44 Федерального закона от 08.02.1998 № 14-ФЗ «Об обществах с ограниченной ответственностью» и исходили из недоказанности наличия совокупности условий, необходимой для привлечения бывшего руководителя общества к ответственности в виде взыскания убытков. В частности, суды признали недоказанным факт получения должником денежных средств, предназначенных кредитору, и причинения тем самым ему убытков. Доводы, изложенные в кассационной жалобе, приводились в судах, были рассмотрены судами и мотивированно отклонены. Несогласие заявителя кассационной жалобы с выводами судов, основанными на установленных фактических обстоятельствах спора и оценке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«Автоцентр Премиум»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