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04.05.2021, оставленным без изменения постановлением Седьмого арбитражного апелляционного суда от 23.07.2021, исковое заявление удовлетворено. 2 Постановлением Арбитражного суда Западно-Сибирского округа от 03.12.2021 решение суда первой инстанции и постановление суда апелляционной инстанции отменены, в удовлетворении искового требования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постановление суда округа и оставить в силе решение суда первой и постановление апелляционной инстанций.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15.07.2020 на основании исполнительного листа серии ФС № 030816067, выданного Арбитражным судом Кемеровской области по делу № А27-242/2018, отделом судебных приставов Центрального района города Барнаула (далее - отдел) возбуждено исполнительное производство № 55545/20/22034-ИП о взыскании с предпринимателя в пользу ООО «Автопарк» 1 000 рублей за каждый день неисполнения решения суда в части передачи имущества, которые подлежат начислению с момента вынесения настоящего определения до фактической передачи указанного в решении имущества. 30.09.2020 в отдел поступило заявление должника о принятии мер, направленных на передачу имущества взыскателю в рамках исполнительного производства № 106504/19/22020-ИП, и совершении соответствующих исполнительных действий. Судебным приставом-исполнителем 20.10.2020 составлен акт об изъятии у должника имущества, а также вынесено постановление об окончании исполнительного производства № 106504/19/22020-ИП в связи с его фактическим исполнением. В рамках исполнительного производства № 74467/20/22020-ИП 11.11.2020 судебным приставом-исполнителем вынесено постановление о взыскании неустойки, которым с предпринимателя подлежит взысканию неустойка в размере 418 000 рублей за период с 09.08.2019 по 29.09.2020. В общем размере с предпринимателя в рамках исполнительного 3 производства № 74467/20/22020-ИП удержано 748 978 рублей 83 копейки, из которых 418 000 рублей перечислено взыскателю, 29 260 рублей перечислены в доход бюджета как исполнительский сбор, 301 718 рублей 83 копейки возвращены предпринимателю. Постановлением судебного пристава-исполнителя от 04.12.2020 исполнительное производство № 74467/20/22020-ИП окончено. Полагая, что судебным приставом-исполнителем неверно рассчитан размер неустойки и исполнительского сбора, предприниматель обратился в арбитражный суд. Удовлетворяя исковые требования, суды первой и апелляционной инстанций исходили из недоказанности судебным приставом-исполнителем факта неисполнения должником судебного акта, наличии спорного бездействия, указав на отсутствие оснований для расчета неустойки. Отменяя судебные акты, суд округа, руководствуясь положениями Федерального закона от 02.10.2007 № 229-ФЗ «Об исполнительном производстве», Гражданского кодекса Российской Федерации, учитывая разъяснения, изложенные в пункте 28 постановления Пленума Верховного Суда Российской Федерации от 24.03.2016 № 7, пришел к выводу об отсутствии оснований для удовлетворения исковых требований. Судом установлено, что решением суда по делу № А27-242/2018 на предпринимателя возложена обязанность передать ООО «Автопарк» соответствующее имущество, неисполнение решения суда послужило основанием для возбуждения исполнительного производства. При этом заявление о принятии предпринимателем мер, направленных на передачу имущества взыскателю, поступило в службу судебных приставов только 30.09.2020, что свидетельствует об уклонении от исполнения судебного акта. Как указал суд округа, неисполнение должником судебного акта не свидетельствует о противоправном бездействии судебного пристава - исполнителя по отношению к должнику, а именно принимать какие либо меры по его исполнению, поскольку именно на должника возложена обязанность самостоятельно исполнить принятый в отношении него судебный акт. Установив данные обстоятельства, суд округа пришел к выводу об отсутствии причинно-следственной связи между бездействием судебного пристава - исполнителя и причинением вреда должнику, отказав в удовлетворении исковых требований. Доводы предпринимателя, изложенные в кассационной жалобе, не подтверждают нарушения судом округа норм права при вынесении обжалуемого постановления. При таких обстоятельствах отсутствуют основания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4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предпринимателю, главе крестьянского (фермерского) хозяйства Ибрагимову Дамиру Абдулбакиевичу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