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(далее – ООО) «Газ Энжиниринг» ФИО1 обратился в Арбитражный суд города Москвы с иском к ООО «Кельма» и ООО «Зета» о признании недействительным договор уступки права от 02.04.2019. Решением Арбитражного суда города Москвы от 19.03.2021, оставленным без изменения постановлением Девятого арбитражного апелляционного суда от 28.06.2021 и постановлением Арбитражного суда Московского округа от 20.10.2021,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«Газ Энжиниринг» в лице участника ФИО1. Срок подачи кассационной жалобы на решение Арбитражного суда города Москвы от 19.03.2021, постановление Девятого арбитражного апелляционного суда от 28.06.2021 и постановление Арбитражного суда Московского округа от 20.10.2021 по делу № А40-225551/2020 восстановить. Судья Верховного СудаРоссийской Федерации Н.С. Чучунова Суд: Верховный Суд РФ (подробнее) Истцы: ООО "ГАЗ ЭНЖИНИРИНГ" (подробнее) Ответчики: ООО "Зета" (подробнее) ООО "Кельма" (подробнее) Иные лица: С.В. Головкин (подробнее) Судьи дела: Чучунова Н.С. (судья) (подробнее) Последние документы по делу: Определение от 25 марта 2022 г. по делу № А40-225551/2020 Определение от 1 февраля 2022 г. по делу № А40-225551/2020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